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19" w:rsidRPr="008E7D10" w:rsidRDefault="00E40C71">
      <w:pPr>
        <w:rPr>
          <w:rFonts w:ascii="Times New Roman" w:hAnsi="Times New Roman" w:cs="Times New Roman"/>
          <w:sz w:val="2"/>
          <w:szCs w:val="2"/>
        </w:rPr>
      </w:pPr>
      <w:r w:rsidRPr="00E40C71">
        <w:rPr>
          <w:rFonts w:ascii="Times New Roman" w:hAnsi="Times New Roman" w:cs="Times New Roman"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46.1pt;margin-top:311.55pt;width:66.7pt;height:0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" filled="t" strokeweight=".7pt">
            <v:path arrowok="f"/>
            <o:lock v:ext="edit" shapetype="f"/>
            <w10:wrap anchorx="page" anchory="page"/>
          </v:shape>
        </w:pict>
      </w:r>
    </w:p>
    <w:p w:rsidR="001C58AF" w:rsidRDefault="002202A3" w:rsidP="005F76BA">
      <w:pPr>
        <w:pStyle w:val="20"/>
        <w:framePr w:w="10583" w:h="1531" w:hRule="exact" w:wrap="none" w:vAnchor="page" w:hAnchor="page" w:x="489" w:y="1396"/>
        <w:shd w:val="clear" w:color="auto" w:fill="auto"/>
        <w:spacing w:after="0" w:line="120" w:lineRule="exact"/>
        <w:ind w:firstLine="0"/>
      </w:pPr>
      <w:r>
        <w:t>ПОГОДЖЕНО</w:t>
      </w:r>
      <w:r w:rsidR="005F76BA">
        <w:t xml:space="preserve">                                                                                                                                                                                        </w:t>
      </w:r>
      <w:r w:rsidR="00B21253">
        <w:t xml:space="preserve">   </w:t>
      </w:r>
      <w:r w:rsidR="005F76BA">
        <w:t>ЗАТВЕРДЖЕНО</w:t>
      </w:r>
    </w:p>
    <w:p w:rsidR="002202A3" w:rsidRDefault="002202A3" w:rsidP="005F76BA">
      <w:pPr>
        <w:pStyle w:val="20"/>
        <w:framePr w:w="10583" w:h="1531" w:hRule="exact" w:wrap="none" w:vAnchor="page" w:hAnchor="page" w:x="489" w:y="1396"/>
        <w:shd w:val="clear" w:color="auto" w:fill="auto"/>
        <w:spacing w:after="0" w:line="120" w:lineRule="exact"/>
        <w:ind w:firstLine="0"/>
      </w:pPr>
    </w:p>
    <w:p w:rsidR="002202A3" w:rsidRPr="005F76BA" w:rsidRDefault="002202A3" w:rsidP="005F76BA">
      <w:pPr>
        <w:pStyle w:val="20"/>
        <w:framePr w:w="10583" w:h="1531" w:hRule="exact" w:wrap="none" w:vAnchor="page" w:hAnchor="page" w:x="489" w:y="1396"/>
        <w:shd w:val="clear" w:color="auto" w:fill="auto"/>
        <w:spacing w:after="0" w:line="120" w:lineRule="exact"/>
        <w:ind w:firstLine="0"/>
        <w:rPr>
          <w:color w:val="auto"/>
          <w:u w:val="single"/>
        </w:rPr>
      </w:pPr>
      <w:r w:rsidRPr="005F76BA">
        <w:rPr>
          <w:sz w:val="14"/>
          <w:szCs w:val="14"/>
          <w:u w:val="single"/>
        </w:rPr>
        <w:t>Виконавчий комітет Срібнянської селищної ради</w:t>
      </w:r>
      <w:r w:rsidRPr="002202A3">
        <w:rPr>
          <w:color w:val="FFFFFF" w:themeColor="background1"/>
          <w:u w:val="single"/>
        </w:rPr>
        <w:t>,</w:t>
      </w:r>
      <w:r w:rsidR="00B21253">
        <w:rPr>
          <w:color w:val="FFFFFF" w:themeColor="background1"/>
          <w:u w:val="single"/>
        </w:rPr>
        <w:tab/>
      </w:r>
      <w:r w:rsidR="00B21253">
        <w:rPr>
          <w:color w:val="FFFFFF" w:themeColor="background1"/>
          <w:u w:val="single"/>
        </w:rPr>
        <w:tab/>
      </w:r>
      <w:r w:rsidR="00B21253">
        <w:rPr>
          <w:color w:val="FFFFFF" w:themeColor="background1"/>
          <w:u w:val="single"/>
        </w:rPr>
        <w:tab/>
      </w:r>
      <w:r w:rsidR="00B21253">
        <w:rPr>
          <w:color w:val="FFFFFF" w:themeColor="background1"/>
          <w:u w:val="single"/>
        </w:rPr>
        <w:tab/>
      </w:r>
      <w:r w:rsidR="00B21253">
        <w:rPr>
          <w:color w:val="FFFFFF" w:themeColor="background1"/>
          <w:u w:val="single"/>
        </w:rPr>
        <w:tab/>
      </w:r>
      <w:r w:rsidR="005F76BA" w:rsidRPr="005F76BA">
        <w:rPr>
          <w:color w:val="auto"/>
          <w:sz w:val="14"/>
          <w:szCs w:val="14"/>
          <w:u w:val="single"/>
        </w:rPr>
        <w:t>Рішення сесїї Срібнянської селищної ради</w:t>
      </w:r>
      <w:r w:rsidR="005F76BA" w:rsidRPr="005F76BA">
        <w:rPr>
          <w:color w:val="FFFFFF" w:themeColor="background1"/>
          <w:u w:val="single"/>
        </w:rPr>
        <w:t>,</w:t>
      </w:r>
    </w:p>
    <w:p w:rsidR="002202A3" w:rsidRPr="005F76BA" w:rsidRDefault="002202A3" w:rsidP="005F76BA">
      <w:pPr>
        <w:pStyle w:val="20"/>
        <w:framePr w:w="10583" w:h="1531" w:hRule="exact" w:wrap="none" w:vAnchor="page" w:hAnchor="page" w:x="489" w:y="1396"/>
        <w:shd w:val="clear" w:color="auto" w:fill="auto"/>
        <w:spacing w:after="0" w:line="120" w:lineRule="exact"/>
        <w:ind w:firstLine="0"/>
        <w:rPr>
          <w:color w:val="auto"/>
          <w:sz w:val="10"/>
          <w:szCs w:val="10"/>
          <w:u w:val="single"/>
        </w:rPr>
      </w:pPr>
      <w:r w:rsidRPr="005F76BA">
        <w:rPr>
          <w:color w:val="auto"/>
          <w:sz w:val="10"/>
          <w:szCs w:val="10"/>
          <w:u w:val="single"/>
        </w:rPr>
        <w:t>(найменування органу, з яким погоджено фінансовий план)</w:t>
      </w:r>
    </w:p>
    <w:p w:rsidR="002202A3" w:rsidRDefault="002202A3" w:rsidP="005F76BA">
      <w:pPr>
        <w:pStyle w:val="20"/>
        <w:framePr w:w="10583" w:h="1531" w:hRule="exact" w:wrap="none" w:vAnchor="page" w:hAnchor="page" w:x="489" w:y="1396"/>
        <w:shd w:val="clear" w:color="auto" w:fill="auto"/>
        <w:spacing w:after="0" w:line="120" w:lineRule="exact"/>
        <w:ind w:firstLine="0"/>
        <w:rPr>
          <w:color w:val="auto"/>
          <w:u w:val="single"/>
        </w:rPr>
      </w:pPr>
    </w:p>
    <w:p w:rsidR="002202A3" w:rsidRDefault="002202A3" w:rsidP="005F76BA">
      <w:pPr>
        <w:pStyle w:val="20"/>
        <w:framePr w:w="10583" w:h="1531" w:hRule="exact" w:wrap="none" w:vAnchor="page" w:hAnchor="page" w:x="489" w:y="1396"/>
        <w:shd w:val="clear" w:color="auto" w:fill="auto"/>
        <w:spacing w:after="0" w:line="120" w:lineRule="exact"/>
        <w:ind w:firstLine="0"/>
        <w:rPr>
          <w:color w:val="auto"/>
          <w:u w:val="single"/>
        </w:rPr>
      </w:pPr>
    </w:p>
    <w:p w:rsidR="002202A3" w:rsidRDefault="002202A3" w:rsidP="005F76BA">
      <w:pPr>
        <w:pStyle w:val="20"/>
        <w:framePr w:w="10583" w:h="1531" w:hRule="exact" w:wrap="none" w:vAnchor="page" w:hAnchor="page" w:x="489" w:y="1396"/>
        <w:shd w:val="clear" w:color="auto" w:fill="auto"/>
        <w:spacing w:after="0" w:line="120" w:lineRule="exact"/>
        <w:ind w:firstLine="0"/>
        <w:rPr>
          <w:color w:val="auto"/>
          <w:u w:val="single"/>
        </w:rPr>
      </w:pPr>
      <w:r w:rsidRPr="005F76BA">
        <w:rPr>
          <w:color w:val="auto"/>
          <w:sz w:val="14"/>
          <w:szCs w:val="14"/>
          <w:u w:val="single"/>
        </w:rPr>
        <w:t>Желіба Віталій Миколайович</w:t>
      </w:r>
      <w:r w:rsidRPr="002202A3">
        <w:rPr>
          <w:color w:val="FFFFFF" w:themeColor="background1"/>
          <w:u w:val="single"/>
        </w:rPr>
        <w:t>,</w:t>
      </w:r>
      <w:r w:rsidR="00B21253">
        <w:rPr>
          <w:color w:val="FFFFFF" w:themeColor="background1"/>
          <w:u w:val="single"/>
        </w:rPr>
        <w:tab/>
      </w:r>
      <w:r w:rsidR="00B21253">
        <w:rPr>
          <w:color w:val="FFFFFF" w:themeColor="background1"/>
          <w:u w:val="single"/>
        </w:rPr>
        <w:tab/>
      </w:r>
      <w:r w:rsidR="00B21253">
        <w:rPr>
          <w:color w:val="FFFFFF" w:themeColor="background1"/>
          <w:u w:val="single"/>
        </w:rPr>
        <w:tab/>
      </w:r>
      <w:r w:rsidR="00B21253">
        <w:rPr>
          <w:color w:val="FFFFFF" w:themeColor="background1"/>
          <w:u w:val="single"/>
        </w:rPr>
        <w:tab/>
      </w:r>
      <w:r w:rsidR="00B21253">
        <w:rPr>
          <w:color w:val="FFFFFF" w:themeColor="background1"/>
          <w:u w:val="single"/>
        </w:rPr>
        <w:tab/>
      </w:r>
      <w:r w:rsidR="00B21253">
        <w:rPr>
          <w:color w:val="FFFFFF" w:themeColor="background1"/>
          <w:u w:val="single"/>
        </w:rPr>
        <w:tab/>
      </w:r>
      <w:r w:rsidR="00B21253">
        <w:rPr>
          <w:color w:val="FFFFFF" w:themeColor="background1"/>
          <w:u w:val="single"/>
        </w:rPr>
        <w:tab/>
      </w:r>
      <w:r w:rsidR="005F76BA" w:rsidRPr="005F76BA">
        <w:rPr>
          <w:color w:val="auto"/>
          <w:sz w:val="14"/>
          <w:szCs w:val="14"/>
          <w:u w:val="single"/>
        </w:rPr>
        <w:t>Мартинюк Ірина Іванівна</w:t>
      </w:r>
      <w:r w:rsidR="005F76BA" w:rsidRPr="005F76BA">
        <w:rPr>
          <w:color w:val="FFFFFF" w:themeColor="background1"/>
          <w:u w:val="single"/>
        </w:rPr>
        <w:t>,</w:t>
      </w:r>
    </w:p>
    <w:p w:rsidR="005F76BA" w:rsidRPr="002202A3" w:rsidRDefault="002202A3" w:rsidP="005F76BA">
      <w:pPr>
        <w:pStyle w:val="20"/>
        <w:framePr w:w="10583" w:h="1531" w:hRule="exact" w:wrap="none" w:vAnchor="page" w:hAnchor="page" w:x="489" w:y="1396"/>
        <w:shd w:val="clear" w:color="auto" w:fill="auto"/>
        <w:spacing w:after="0" w:line="120" w:lineRule="exact"/>
        <w:ind w:firstLine="0"/>
        <w:rPr>
          <w:color w:val="auto"/>
          <w:sz w:val="10"/>
          <w:szCs w:val="10"/>
        </w:rPr>
      </w:pPr>
      <w:r w:rsidRPr="002202A3">
        <w:rPr>
          <w:color w:val="auto"/>
          <w:sz w:val="10"/>
          <w:szCs w:val="10"/>
        </w:rPr>
        <w:t>(посада, прізвище, ім’я, по батькові, дата, підпис)</w:t>
      </w:r>
      <w:r w:rsidR="00B21253">
        <w:rPr>
          <w:color w:val="auto"/>
          <w:sz w:val="10"/>
          <w:szCs w:val="10"/>
        </w:rPr>
        <w:tab/>
      </w:r>
      <w:r w:rsidR="00B21253">
        <w:rPr>
          <w:color w:val="auto"/>
          <w:sz w:val="10"/>
          <w:szCs w:val="10"/>
        </w:rPr>
        <w:tab/>
      </w:r>
      <w:r w:rsidR="00B21253">
        <w:rPr>
          <w:color w:val="auto"/>
          <w:sz w:val="10"/>
          <w:szCs w:val="10"/>
        </w:rPr>
        <w:tab/>
      </w:r>
      <w:r w:rsidR="00B21253">
        <w:rPr>
          <w:color w:val="auto"/>
          <w:sz w:val="10"/>
          <w:szCs w:val="10"/>
        </w:rPr>
        <w:tab/>
      </w:r>
      <w:r w:rsidR="00B21253">
        <w:rPr>
          <w:color w:val="auto"/>
          <w:sz w:val="10"/>
          <w:szCs w:val="10"/>
        </w:rPr>
        <w:tab/>
      </w:r>
      <w:r w:rsidR="00B21253">
        <w:rPr>
          <w:color w:val="auto"/>
          <w:sz w:val="10"/>
          <w:szCs w:val="10"/>
        </w:rPr>
        <w:tab/>
      </w:r>
      <w:r w:rsidR="00B21253">
        <w:rPr>
          <w:color w:val="auto"/>
          <w:sz w:val="10"/>
          <w:szCs w:val="10"/>
        </w:rPr>
        <w:tab/>
      </w:r>
      <w:r w:rsidR="005F76BA" w:rsidRPr="002202A3">
        <w:rPr>
          <w:color w:val="auto"/>
          <w:sz w:val="10"/>
          <w:szCs w:val="10"/>
        </w:rPr>
        <w:t>(посада, прізвище, ім’я, по батькові, дата, підпис)</w:t>
      </w:r>
    </w:p>
    <w:p w:rsidR="002202A3" w:rsidRPr="002202A3" w:rsidRDefault="002202A3" w:rsidP="005F76BA">
      <w:pPr>
        <w:pStyle w:val="20"/>
        <w:framePr w:w="10583" w:h="1531" w:hRule="exact" w:wrap="none" w:vAnchor="page" w:hAnchor="page" w:x="489" w:y="1396"/>
        <w:shd w:val="clear" w:color="auto" w:fill="auto"/>
        <w:spacing w:after="0" w:line="120" w:lineRule="exact"/>
        <w:ind w:firstLine="0"/>
        <w:rPr>
          <w:color w:val="auto"/>
          <w:sz w:val="10"/>
          <w:szCs w:val="10"/>
        </w:rPr>
      </w:pPr>
    </w:p>
    <w:p w:rsidR="002202A3" w:rsidRPr="002202A3" w:rsidRDefault="002202A3" w:rsidP="005F76BA">
      <w:pPr>
        <w:pStyle w:val="20"/>
        <w:framePr w:w="10583" w:h="1531" w:hRule="exact" w:wrap="none" w:vAnchor="page" w:hAnchor="page" w:x="489" w:y="1396"/>
        <w:shd w:val="clear" w:color="auto" w:fill="auto"/>
        <w:spacing w:after="0" w:line="120" w:lineRule="exact"/>
        <w:ind w:firstLine="0"/>
        <w:rPr>
          <w:color w:val="auto"/>
          <w:sz w:val="10"/>
          <w:szCs w:val="10"/>
        </w:rPr>
      </w:pPr>
    </w:p>
    <w:p w:rsidR="002202A3" w:rsidRPr="002202A3" w:rsidRDefault="002202A3" w:rsidP="005F76BA">
      <w:pPr>
        <w:pStyle w:val="20"/>
        <w:framePr w:w="10583" w:h="1531" w:hRule="exact" w:wrap="none" w:vAnchor="page" w:hAnchor="page" w:x="489" w:y="1396"/>
        <w:shd w:val="clear" w:color="auto" w:fill="auto"/>
        <w:spacing w:after="0" w:line="120" w:lineRule="exact"/>
        <w:ind w:firstLine="0"/>
        <w:rPr>
          <w:color w:val="auto"/>
        </w:rPr>
      </w:pPr>
      <w:r w:rsidRPr="002202A3">
        <w:rPr>
          <w:color w:val="auto"/>
        </w:rPr>
        <w:t>М.П.</w:t>
      </w:r>
      <w:r w:rsidR="005F76BA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21253">
        <w:rPr>
          <w:color w:val="auto"/>
        </w:rPr>
        <w:t xml:space="preserve">  </w:t>
      </w:r>
      <w:r w:rsidR="005F76BA">
        <w:rPr>
          <w:color w:val="auto"/>
        </w:rPr>
        <w:t>М.П.</w:t>
      </w:r>
      <w:bookmarkStart w:id="0" w:name="_GoBack"/>
      <w:bookmarkEnd w:id="0"/>
    </w:p>
    <w:p w:rsidR="002202A3" w:rsidRPr="002202A3" w:rsidRDefault="002202A3" w:rsidP="005F76BA">
      <w:pPr>
        <w:pStyle w:val="20"/>
        <w:framePr w:w="10583" w:h="1531" w:hRule="exact" w:wrap="none" w:vAnchor="page" w:hAnchor="page" w:x="489" w:y="1396"/>
        <w:shd w:val="clear" w:color="auto" w:fill="auto"/>
        <w:spacing w:after="0" w:line="120" w:lineRule="exact"/>
        <w:ind w:firstLine="0"/>
        <w:rPr>
          <w:color w:val="auto"/>
          <w:u w:val="singl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3"/>
        <w:gridCol w:w="2083"/>
        <w:gridCol w:w="1138"/>
      </w:tblGrid>
      <w:tr w:rsidR="00754819" w:rsidRPr="008E7D10">
        <w:trPr>
          <w:trHeight w:hRule="exact" w:val="192"/>
        </w:trPr>
        <w:tc>
          <w:tcPr>
            <w:tcW w:w="7373" w:type="dxa"/>
            <w:shd w:val="clear" w:color="auto" w:fill="FFFFFF"/>
          </w:tcPr>
          <w:p w:rsidR="00754819" w:rsidRPr="008E7D10" w:rsidRDefault="00754819">
            <w:pPr>
              <w:framePr w:w="10594" w:h="1939" w:wrap="none" w:vAnchor="page" w:hAnchor="page" w:x="539" w:y="32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754819" w:rsidRPr="008E7D10" w:rsidRDefault="00754819">
            <w:pPr>
              <w:framePr w:w="10594" w:h="1939" w:wrap="none" w:vAnchor="page" w:hAnchor="page" w:x="539" w:y="32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коди</w:t>
            </w:r>
          </w:p>
        </w:tc>
      </w:tr>
      <w:tr w:rsidR="00754819" w:rsidRPr="008E7D10">
        <w:trPr>
          <w:trHeight w:hRule="exact" w:val="182"/>
        </w:trPr>
        <w:tc>
          <w:tcPr>
            <w:tcW w:w="7373" w:type="dxa"/>
            <w:shd w:val="clear" w:color="auto" w:fill="FFFFFF"/>
          </w:tcPr>
          <w:p w:rsidR="00754819" w:rsidRPr="008E7D10" w:rsidRDefault="00754819">
            <w:pPr>
              <w:framePr w:w="10594" w:h="1939" w:wrap="none" w:vAnchor="page" w:hAnchor="page" w:x="539" w:y="32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Рік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2020</w:t>
            </w:r>
          </w:p>
        </w:tc>
      </w:tr>
      <w:tr w:rsidR="00754819" w:rsidRPr="008E7D10">
        <w:trPr>
          <w:trHeight w:hRule="exact" w:val="197"/>
        </w:trPr>
        <w:tc>
          <w:tcPr>
            <w:tcW w:w="7373" w:type="dxa"/>
            <w:shd w:val="clear" w:color="auto" w:fill="FFFFFF"/>
          </w:tcPr>
          <w:p w:rsidR="00754819" w:rsidRPr="008E7D10" w:rsidRDefault="001C58AF" w:rsidP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Підприємство Комунальне підприємство "</w:t>
            </w:r>
            <w:r w:rsidR="00E47613" w:rsidRPr="008E7D10">
              <w:rPr>
                <w:rStyle w:val="21"/>
              </w:rPr>
              <w:t>Комунгосп</w:t>
            </w:r>
            <w:r w:rsidRPr="008E7D10">
              <w:rPr>
                <w:rStyle w:val="21"/>
              </w:rPr>
              <w:t>"</w:t>
            </w:r>
            <w:r w:rsidR="00E47613" w:rsidRPr="008E7D10">
              <w:rPr>
                <w:rStyle w:val="21"/>
              </w:rPr>
              <w:t xml:space="preserve"> Срібнянської селищної ради Чернігівської області</w:t>
            </w:r>
          </w:p>
        </w:tc>
        <w:tc>
          <w:tcPr>
            <w:tcW w:w="2083" w:type="dxa"/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ЄДРПОУ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37331129</w:t>
            </w:r>
          </w:p>
        </w:tc>
      </w:tr>
      <w:tr w:rsidR="00754819" w:rsidRPr="008E7D10">
        <w:trPr>
          <w:trHeight w:hRule="exact" w:val="192"/>
        </w:trPr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Організаційно-правова форма Комунальне підприємство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КОПФГ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6576C5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t>150</w:t>
            </w:r>
          </w:p>
        </w:tc>
      </w:tr>
      <w:tr w:rsidR="00754819" w:rsidRPr="008E7D10">
        <w:trPr>
          <w:trHeight w:hRule="exact" w:val="197"/>
        </w:trPr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 w:rsidP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Територія </w:t>
            </w:r>
            <w:r w:rsidR="00E47613" w:rsidRPr="008E7D10">
              <w:rPr>
                <w:rStyle w:val="21"/>
              </w:rPr>
              <w:t>Чернігівська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КОАТУУ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7425155100</w:t>
            </w:r>
          </w:p>
        </w:tc>
      </w:tr>
      <w:tr w:rsidR="00754819" w:rsidRPr="008E7D10">
        <w:trPr>
          <w:trHeight w:hRule="exact" w:val="192"/>
        </w:trPr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Орган державного управління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СПОДУ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754819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</w:p>
        </w:tc>
      </w:tr>
      <w:tr w:rsidR="00754819" w:rsidRPr="008E7D10">
        <w:trPr>
          <w:trHeight w:hRule="exact" w:val="197"/>
        </w:trPr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</w:tcPr>
          <w:p w:rsidR="00754819" w:rsidRPr="00881C99" w:rsidRDefault="001C58AF" w:rsidP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81C99">
              <w:rPr>
                <w:rStyle w:val="21"/>
              </w:rPr>
              <w:t xml:space="preserve">Галузь 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ЗКШГ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754819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</w:p>
        </w:tc>
      </w:tr>
      <w:tr w:rsidR="00754819" w:rsidRPr="008E7D10">
        <w:trPr>
          <w:trHeight w:hRule="exact" w:val="192"/>
        </w:trPr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</w:tcPr>
          <w:p w:rsidR="00754819" w:rsidRPr="00881C99" w:rsidRDefault="001C58AF" w:rsidP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81C99">
              <w:rPr>
                <w:rStyle w:val="21"/>
              </w:rPr>
              <w:t>Вид економічної діяльності</w:t>
            </w:r>
            <w:r w:rsidR="00881C99" w:rsidRPr="00881C99">
              <w:rPr>
                <w:rStyle w:val="21"/>
              </w:rPr>
              <w:t>: Збирання безпечних відходів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КВЕД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6576C5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t>38.11</w:t>
            </w:r>
          </w:p>
        </w:tc>
      </w:tr>
      <w:tr w:rsidR="00754819" w:rsidRPr="008E7D10">
        <w:trPr>
          <w:trHeight w:hRule="exact" w:val="197"/>
        </w:trPr>
        <w:tc>
          <w:tcPr>
            <w:tcW w:w="94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 w:rsidP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Одиниця виміру: тис. гр</w:t>
            </w:r>
            <w:r w:rsidR="00E47613" w:rsidRPr="008E7D10">
              <w:rPr>
                <w:rStyle w:val="21"/>
              </w:rPr>
              <w:t>н</w:t>
            </w:r>
            <w:r w:rsidRPr="008E7D10">
              <w:rPr>
                <w:rStyle w:val="21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754819">
            <w:pPr>
              <w:framePr w:w="10594" w:h="1939" w:wrap="none" w:vAnchor="page" w:hAnchor="page" w:x="539" w:y="32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4819" w:rsidRPr="008E7D10">
        <w:trPr>
          <w:trHeight w:hRule="exact" w:val="202"/>
        </w:trPr>
        <w:tc>
          <w:tcPr>
            <w:tcW w:w="9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Форма власності КОМУНАЛЬНА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32</w:t>
            </w:r>
          </w:p>
        </w:tc>
      </w:tr>
    </w:tbl>
    <w:p w:rsidR="00754819" w:rsidRPr="00ED061B" w:rsidRDefault="001C58AF" w:rsidP="00EB31E3">
      <w:pPr>
        <w:pStyle w:val="a5"/>
        <w:framePr w:wrap="none" w:vAnchor="page" w:hAnchor="page" w:x="501" w:y="5196"/>
        <w:shd w:val="clear" w:color="auto" w:fill="auto"/>
        <w:spacing w:line="120" w:lineRule="exact"/>
        <w:rPr>
          <w:lang w:val="ru-RU"/>
        </w:rPr>
      </w:pPr>
      <w:r w:rsidRPr="008E7D10">
        <w:t xml:space="preserve">Чисельність працівників </w:t>
      </w:r>
      <w:r w:rsidR="00390C10" w:rsidRPr="00440F1B">
        <w:t>1</w:t>
      </w:r>
      <w:r w:rsidR="00440F1B" w:rsidRPr="00440F1B">
        <w:rPr>
          <w:lang w:val="ru-RU"/>
        </w:rPr>
        <w:t>5</w:t>
      </w:r>
    </w:p>
    <w:p w:rsidR="00754819" w:rsidRPr="008E7D10" w:rsidRDefault="001C58AF">
      <w:pPr>
        <w:pStyle w:val="a5"/>
        <w:framePr w:wrap="none" w:vAnchor="page" w:hAnchor="page" w:x="491" w:y="5345"/>
        <w:shd w:val="clear" w:color="auto" w:fill="auto"/>
        <w:spacing w:line="120" w:lineRule="exact"/>
      </w:pPr>
      <w:r w:rsidRPr="008E7D10">
        <w:t xml:space="preserve">Місцезнаходження вул. </w:t>
      </w:r>
      <w:r w:rsidR="00E47613" w:rsidRPr="008E7D10">
        <w:t>Миру</w:t>
      </w:r>
      <w:r w:rsidRPr="008E7D10">
        <w:t>, буд.</w:t>
      </w:r>
      <w:r w:rsidR="00E47613" w:rsidRPr="008E7D10">
        <w:t xml:space="preserve"> 94</w:t>
      </w:r>
      <w:r w:rsidRPr="008E7D10">
        <w:t xml:space="preserve">, </w:t>
      </w:r>
      <w:r w:rsidR="00E47613" w:rsidRPr="008E7D10">
        <w:t>с</w:t>
      </w:r>
      <w:r w:rsidRPr="008E7D10">
        <w:t>м</w:t>
      </w:r>
      <w:r w:rsidR="00E47613" w:rsidRPr="008E7D10">
        <w:t>тСрібне</w:t>
      </w:r>
      <w:r w:rsidRPr="008E7D10">
        <w:t xml:space="preserve">, </w:t>
      </w:r>
      <w:r w:rsidR="00E47613" w:rsidRPr="008E7D10">
        <w:t>Чернігівська</w:t>
      </w:r>
      <w:r w:rsidRPr="008E7D10">
        <w:t xml:space="preserve"> обл., </w:t>
      </w:r>
      <w:r w:rsidR="00E47613" w:rsidRPr="008E7D10">
        <w:t>173</w:t>
      </w:r>
      <w:r w:rsidRPr="008E7D10">
        <w:t>00</w:t>
      </w:r>
    </w:p>
    <w:p w:rsidR="00754819" w:rsidRPr="008E7D10" w:rsidRDefault="001C58AF">
      <w:pPr>
        <w:pStyle w:val="20"/>
        <w:framePr w:wrap="none" w:vAnchor="page" w:hAnchor="page" w:x="501" w:y="5546"/>
        <w:shd w:val="clear" w:color="auto" w:fill="auto"/>
        <w:spacing w:after="0" w:line="120" w:lineRule="exact"/>
        <w:ind w:firstLine="0"/>
      </w:pPr>
      <w:r w:rsidRPr="008E7D10">
        <w:t>Телефон</w:t>
      </w:r>
    </w:p>
    <w:p w:rsidR="00754819" w:rsidRPr="008E7D10" w:rsidRDefault="006576C5">
      <w:pPr>
        <w:pStyle w:val="20"/>
        <w:framePr w:wrap="none" w:vAnchor="page" w:hAnchor="page" w:x="1441" w:y="5537"/>
        <w:shd w:val="clear" w:color="auto" w:fill="auto"/>
        <w:spacing w:after="0" w:line="120" w:lineRule="exact"/>
        <w:ind w:firstLine="0"/>
      </w:pPr>
      <w:r w:rsidRPr="008E7D10">
        <w:t>21458</w:t>
      </w:r>
    </w:p>
    <w:p w:rsidR="00754819" w:rsidRPr="008E7D10" w:rsidRDefault="001C58AF">
      <w:pPr>
        <w:pStyle w:val="20"/>
        <w:framePr w:wrap="none" w:vAnchor="page" w:hAnchor="page" w:x="491" w:y="5733"/>
        <w:shd w:val="clear" w:color="auto" w:fill="auto"/>
        <w:spacing w:after="0" w:line="120" w:lineRule="exact"/>
        <w:ind w:firstLine="0"/>
      </w:pPr>
      <w:r w:rsidRPr="008E7D10">
        <w:t xml:space="preserve">Прізвище та ініціали керівника </w:t>
      </w:r>
      <w:r w:rsidR="00E47613" w:rsidRPr="008E7D10">
        <w:t>Михайлюк Володимир Андрійович</w:t>
      </w:r>
    </w:p>
    <w:p w:rsidR="00754819" w:rsidRPr="008E7D10" w:rsidRDefault="001C58AF">
      <w:pPr>
        <w:pStyle w:val="10"/>
        <w:framePr w:wrap="none" w:vAnchor="page" w:hAnchor="page" w:x="3237" w:y="6002"/>
        <w:shd w:val="clear" w:color="auto" w:fill="auto"/>
        <w:spacing w:line="170" w:lineRule="exact"/>
      </w:pPr>
      <w:bookmarkStart w:id="1" w:name="bookmark0"/>
      <w:r w:rsidRPr="008E7D10">
        <w:t>ФІНАНСОВИЙ ПЛАН ПІДПРИЄМСТВА НА</w:t>
      </w:r>
      <w:bookmarkEnd w:id="1"/>
    </w:p>
    <w:p w:rsidR="00754819" w:rsidRPr="008E7D10" w:rsidRDefault="001C58AF">
      <w:pPr>
        <w:pStyle w:val="40"/>
        <w:framePr w:wrap="none" w:vAnchor="page" w:hAnchor="page" w:x="7355" w:y="6007"/>
        <w:shd w:val="clear" w:color="auto" w:fill="auto"/>
        <w:spacing w:line="150" w:lineRule="exact"/>
      </w:pPr>
      <w:r w:rsidRPr="008E7D10">
        <w:t>20</w:t>
      </w:r>
      <w:r w:rsidR="00EB31E3" w:rsidRPr="008E7D10">
        <w:t>20</w:t>
      </w:r>
    </w:p>
    <w:p w:rsidR="00754819" w:rsidRPr="008E7D10" w:rsidRDefault="001C58AF">
      <w:pPr>
        <w:pStyle w:val="50"/>
        <w:framePr w:wrap="none" w:vAnchor="page" w:hAnchor="page" w:x="8267" w:y="6015"/>
        <w:shd w:val="clear" w:color="auto" w:fill="auto"/>
        <w:spacing w:line="140" w:lineRule="exact"/>
      </w:pPr>
      <w:r w:rsidRPr="008E7D10">
        <w:t>рік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90"/>
        <w:gridCol w:w="480"/>
        <w:gridCol w:w="1018"/>
        <w:gridCol w:w="1022"/>
        <w:gridCol w:w="1018"/>
        <w:gridCol w:w="1022"/>
        <w:gridCol w:w="1018"/>
        <w:gridCol w:w="1022"/>
        <w:gridCol w:w="1056"/>
      </w:tblGrid>
      <w:tr w:rsidR="00754819" w:rsidRPr="008E7D10">
        <w:trPr>
          <w:trHeight w:hRule="exact" w:val="370"/>
        </w:trPr>
        <w:tc>
          <w:tcPr>
            <w:tcW w:w="106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4D" w:rsidRPr="008E7D10" w:rsidRDefault="001C58AF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  <w:rPr>
                <w:rStyle w:val="22"/>
              </w:rPr>
            </w:pPr>
            <w:r w:rsidRPr="008E7D10">
              <w:rPr>
                <w:rStyle w:val="22"/>
              </w:rPr>
              <w:t>Основні фінансові показники підприємства</w:t>
            </w:r>
          </w:p>
          <w:p w:rsidR="00754819" w:rsidRPr="008E7D10" w:rsidRDefault="001C58AF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2"/>
              </w:rPr>
              <w:t xml:space="preserve"> І. Формування прибутку підприємства</w:t>
            </w:r>
          </w:p>
        </w:tc>
      </w:tr>
      <w:tr w:rsidR="00754819" w:rsidRPr="008E7D10" w:rsidTr="00430F03">
        <w:trPr>
          <w:trHeight w:hRule="exact" w:val="187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819" w:rsidRPr="008E7D10" w:rsidRDefault="00754819" w:rsidP="004F5236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Код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ряд</w:t>
            </w:r>
            <w:r w:rsidRPr="008E7D10">
              <w:rPr>
                <w:rStyle w:val="21"/>
              </w:rPr>
              <w:softHyphen/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Факт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минулого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року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2" w:lineRule="exact"/>
              <w:ind w:firstLine="0"/>
              <w:jc w:val="center"/>
            </w:pPr>
            <w:r w:rsidRPr="008E7D10">
              <w:rPr>
                <w:rStyle w:val="21"/>
              </w:rPr>
              <w:t>Фінансо</w:t>
            </w:r>
            <w:r w:rsidRPr="008E7D10">
              <w:rPr>
                <w:rStyle w:val="21"/>
              </w:rPr>
              <w:softHyphen/>
              <w:t>вий план поточного року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Плановий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рік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(усього)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У тому числі за кварталами</w:t>
            </w:r>
          </w:p>
        </w:tc>
      </w:tr>
      <w:tr w:rsidR="00754819" w:rsidRPr="008E7D10" w:rsidTr="00430F03">
        <w:trPr>
          <w:trHeight w:hRule="exact" w:val="547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819" w:rsidRPr="008E7D10" w:rsidRDefault="00754819" w:rsidP="004F5236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754819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754819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754819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754819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І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II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III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IV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</w:tr>
      <w:tr w:rsidR="00754819" w:rsidRPr="008E7D10" w:rsidTr="00430F03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9</w:t>
            </w:r>
          </w:p>
        </w:tc>
      </w:tr>
      <w:tr w:rsidR="00754819" w:rsidRPr="008E7D10" w:rsidTr="00430F03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Доходи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754819" w:rsidP="004F5236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4819" w:rsidRPr="008E7D10" w:rsidTr="00430F03">
        <w:trPr>
          <w:trHeight w:hRule="exact" w:val="3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50F89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1447,2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103CBA" w:rsidRDefault="00381D0A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1433,951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A6227A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1617,3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16931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404,6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398,8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398,8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415,1</w:t>
            </w:r>
          </w:p>
        </w:tc>
      </w:tr>
      <w:tr w:rsidR="00754819" w:rsidRPr="008E7D10" w:rsidTr="00430F03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Податок на додану вартість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50F89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103CBA" w:rsidRDefault="00381D0A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101,016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269,6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67,4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66,5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66,5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69,2</w:t>
            </w:r>
          </w:p>
        </w:tc>
      </w:tr>
      <w:tr w:rsidR="00754819" w:rsidRPr="008E7D10" w:rsidTr="00430F03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Акцизний збір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754819" w:rsidRPr="008E7D10" w:rsidTr="00430F03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непрямі податки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754819" w:rsidRPr="008E7D10" w:rsidTr="00430F03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вирахування з доходу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754819" w:rsidRPr="008E7D10" w:rsidTr="00430F03">
        <w:trPr>
          <w:trHeight w:hRule="exact" w:val="3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310FDA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 xml:space="preserve">Чистий дохід (виручка) від реалізації продукції (товарів, робіт, послуг) </w:t>
            </w:r>
            <w:r w:rsidRPr="008E7D10">
              <w:rPr>
                <w:rStyle w:val="23"/>
              </w:rPr>
              <w:t>(</w:t>
            </w:r>
            <w:r w:rsidR="00310FDA">
              <w:rPr>
                <w:rStyle w:val="23"/>
              </w:rPr>
              <w:t>р.001-р.002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2"/>
              </w:rPr>
              <w:t>006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50F89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1018,7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103CBA" w:rsidRDefault="00381D0A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1332,935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1347,7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337,2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332,3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332,3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345,9</w:t>
            </w:r>
          </w:p>
        </w:tc>
      </w:tr>
      <w:tr w:rsidR="00754819" w:rsidRPr="008E7D10" w:rsidTr="00430F03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9254EF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операційні доходи </w:t>
            </w:r>
            <w:r w:rsidRPr="008E7D10">
              <w:rPr>
                <w:rStyle w:val="23"/>
              </w:rPr>
              <w:t>(</w:t>
            </w:r>
            <w:r w:rsidR="009254EF">
              <w:rPr>
                <w:rStyle w:val="23"/>
              </w:rPr>
              <w:t>пільги, субсидії</w:t>
            </w:r>
            <w:r w:rsidR="00310FDA">
              <w:rPr>
                <w:rStyle w:val="23"/>
              </w:rPr>
              <w:t xml:space="preserve"> УПСЗН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50F89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339,3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103CBA" w:rsidRDefault="00381D0A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288,946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84,0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21,0</w:t>
            </w:r>
          </w:p>
        </w:tc>
      </w:tr>
      <w:tr w:rsidR="00754819" w:rsidRPr="008E7D10" w:rsidTr="00430F03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Дохід від участі в капіталі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754819" w:rsidRPr="008E7D10" w:rsidTr="00430F03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фінансові доходи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754819" w:rsidRPr="008E7D10" w:rsidTr="00430F03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9254EF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доходи </w:t>
            </w:r>
            <w:r w:rsidRPr="008E7D10">
              <w:rPr>
                <w:rStyle w:val="23"/>
              </w:rPr>
              <w:t>(</w:t>
            </w:r>
            <w:r w:rsidR="009254EF">
              <w:rPr>
                <w:rStyle w:val="23"/>
              </w:rPr>
              <w:t>фінансування с</w:t>
            </w:r>
            <w:r w:rsidR="003D0002">
              <w:rPr>
                <w:rStyle w:val="23"/>
              </w:rPr>
              <w:t>/</w:t>
            </w:r>
            <w:r w:rsidR="009254EF">
              <w:rPr>
                <w:rStyle w:val="23"/>
              </w:rPr>
              <w:t>р, кошти ФСС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CE5622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89,2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103CBA" w:rsidRDefault="00103CBA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1476,767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3000,0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10FDA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500,0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1500,0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41693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500,0</w:t>
            </w:r>
          </w:p>
        </w:tc>
      </w:tr>
      <w:tr w:rsidR="00754819" w:rsidRPr="008E7D10" w:rsidTr="00430F03">
        <w:trPr>
          <w:trHeight w:hRule="exact" w:val="55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Надзвичайні доходи (відшкодування збитків від надзвичайних ситуацій, стихійного лиха, пожеж, техногенних аварій, тощо)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754819" w:rsidRPr="008E7D10" w:rsidTr="00430F03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Усього доходів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2"/>
              </w:rPr>
              <w:t>012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CE5622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2"/>
              </w:rPr>
              <w:t>1447,2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103CBA" w:rsidRDefault="00103CBA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2"/>
                <w:lang w:val="ru-RU"/>
              </w:rPr>
              <w:t>3199,664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51741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4701,3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51741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925,6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51741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1919,8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51741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919,8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51741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936,1</w:t>
            </w:r>
          </w:p>
        </w:tc>
      </w:tr>
      <w:tr w:rsidR="00754819" w:rsidRPr="008E7D10" w:rsidTr="00430F03">
        <w:trPr>
          <w:trHeight w:hRule="exact" w:val="18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Витрати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754819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4819" w:rsidRPr="008E7D10" w:rsidTr="009D756A">
        <w:trPr>
          <w:trHeight w:hRule="exact" w:val="55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9D756A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 xml:space="preserve">Собівартість реалізованої продукції (товарів, робіт та послуг) </w:t>
            </w:r>
            <w:r w:rsidRPr="008E7D10">
              <w:rPr>
                <w:rStyle w:val="23"/>
              </w:rPr>
              <w:t>(</w:t>
            </w:r>
            <w:r w:rsidR="003D0002">
              <w:rPr>
                <w:rStyle w:val="23"/>
              </w:rPr>
              <w:t>матеріали, ПММ, зап.частини</w:t>
            </w:r>
            <w:r w:rsidR="009D756A">
              <w:rPr>
                <w:rStyle w:val="23"/>
              </w:rPr>
              <w:t>, ел.ен., рентні,</w:t>
            </w:r>
            <w:r w:rsidR="009D756A" w:rsidRPr="009D756A">
              <w:rPr>
                <w:rStyle w:val="23"/>
              </w:rPr>
              <w:t xml:space="preserve"> еколог</w:t>
            </w:r>
            <w:r w:rsidR="009D756A">
              <w:rPr>
                <w:rStyle w:val="23"/>
              </w:rPr>
              <w:t>і</w:t>
            </w:r>
            <w:r w:rsidR="009D756A" w:rsidRPr="009D756A">
              <w:rPr>
                <w:rStyle w:val="23"/>
              </w:rPr>
              <w:t>я</w:t>
            </w:r>
            <w:r w:rsidR="009D756A">
              <w:rPr>
                <w:rStyle w:val="23"/>
              </w:rPr>
              <w:t>, зп+ЄСВ вир-во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1039,6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9D756A" w:rsidRDefault="00C63AD9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2309,963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06F3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2672,4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06F3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631,6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06F3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704,6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06F3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704,6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06F3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631,6</w:t>
            </w:r>
          </w:p>
        </w:tc>
      </w:tr>
      <w:tr w:rsidR="00754819" w:rsidRPr="008E7D10" w:rsidTr="00430F03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Адміністративні витрати,усього,у тому числі: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95,7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9D756A" w:rsidRDefault="00C63AD9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546,409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06A2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622,9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06A2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154,4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06A2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154,4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06A2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156,2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06A2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157,9</w:t>
            </w:r>
          </w:p>
        </w:tc>
      </w:tr>
      <w:tr w:rsidR="00754819" w:rsidRPr="008E7D10" w:rsidTr="00430F03">
        <w:trPr>
          <w:trHeight w:hRule="exact" w:val="3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витрати, пов'язані з використанням службових автомобілів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014/1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</w:tr>
      <w:tr w:rsidR="00754819" w:rsidRPr="008E7D10" w:rsidTr="00430F03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витрати на консалтингові послуги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014/2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</w:tr>
      <w:tr w:rsidR="00754819" w:rsidRPr="008E7D10" w:rsidTr="00430F03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витрати на страхові послуги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014/3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9F5270" w:rsidRDefault="009F5270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4,696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06A2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5,2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06A2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1,8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06A2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3,4</w:t>
            </w:r>
          </w:p>
        </w:tc>
      </w:tr>
      <w:tr w:rsidR="00754819" w:rsidRPr="008E7D10" w:rsidTr="00430F03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витрати на аудиторські послуги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014/4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</w:tr>
      <w:tr w:rsidR="00754819" w:rsidRPr="008E7D10" w:rsidTr="003D0002">
        <w:trPr>
          <w:trHeight w:hRule="exact" w:val="28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3D000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адміністративні витрати </w:t>
            </w:r>
            <w:r w:rsidRPr="003D0002">
              <w:rPr>
                <w:rStyle w:val="23"/>
              </w:rPr>
              <w:t>(</w:t>
            </w:r>
            <w:r w:rsidR="003D0002" w:rsidRPr="003D0002">
              <w:rPr>
                <w:rStyle w:val="23"/>
              </w:rPr>
              <w:t>телеком, розр-кас.обслуг банку, дослідж.води, адмін..витр</w:t>
            </w:r>
            <w:r w:rsidR="009D756A">
              <w:rPr>
                <w:rStyle w:val="23"/>
              </w:rPr>
              <w:t>, зп+ЄСВ АУП</w:t>
            </w:r>
            <w:r w:rsidRPr="003D0002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014/5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95,7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9F5270" w:rsidRDefault="00C63AD9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541,713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06A2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617,7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06A2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154,4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06A2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154,4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06A2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154,4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06A2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154,5</w:t>
            </w:r>
          </w:p>
        </w:tc>
      </w:tr>
      <w:tr w:rsidR="00754819" w:rsidRPr="008E7D10" w:rsidTr="00430F03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Витрати на збут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222,7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251AB" w:rsidRDefault="008251AB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lang w:val="ru-RU"/>
              </w:rPr>
            </w:pPr>
            <w:r>
              <w:rPr>
                <w:rStyle w:val="21"/>
                <w:lang w:val="ru-RU"/>
              </w:rPr>
              <w:t>--</w:t>
            </w:r>
          </w:p>
          <w:p w:rsidR="008251AB" w:rsidRPr="008251AB" w:rsidRDefault="008251AB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,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10FDA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10FDA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10FDA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10FDA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10FDA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--</w:t>
            </w:r>
          </w:p>
        </w:tc>
      </w:tr>
      <w:tr w:rsidR="00754819" w:rsidRPr="008E7D10" w:rsidTr="00430F03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3D000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операційні витрати </w:t>
            </w:r>
            <w:r w:rsidRPr="008E7D10">
              <w:rPr>
                <w:rStyle w:val="23"/>
              </w:rPr>
              <w:t>(</w:t>
            </w:r>
            <w:r w:rsidR="003D0002">
              <w:rPr>
                <w:rStyle w:val="23"/>
              </w:rPr>
              <w:t>придб. осн.зас, МШП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251AB" w:rsidRDefault="00865673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520,814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06A2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1850,0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06A2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1500,0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06A2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350,0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</w:tr>
      <w:tr w:rsidR="00754819" w:rsidRPr="008E7D10" w:rsidTr="00430F03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3D000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Фінансові витрати </w:t>
            </w:r>
            <w:r w:rsidRPr="008E7D10">
              <w:rPr>
                <w:rStyle w:val="23"/>
              </w:rPr>
              <w:t>(</w:t>
            </w:r>
            <w:r w:rsidR="003D0002">
              <w:rPr>
                <w:rStyle w:val="23"/>
              </w:rPr>
              <w:t>за користув. кредит.лімітом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251AB" w:rsidRDefault="008251AB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8251AB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2,433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06A21" w:rsidRDefault="00806A21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06A21" w:rsidRDefault="00806A21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06A21" w:rsidRDefault="00806A21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06A21" w:rsidRDefault="00806A21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06A21" w:rsidRDefault="00806A21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0,6</w:t>
            </w:r>
          </w:p>
        </w:tc>
      </w:tr>
      <w:tr w:rsidR="00754819" w:rsidRPr="008E7D10" w:rsidTr="00430F03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Втрати від участі в капіталі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754819" w:rsidRPr="008E7D10" w:rsidTr="003D0002">
        <w:trPr>
          <w:trHeight w:hRule="exact" w:val="37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C63AD9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витрати </w:t>
            </w:r>
            <w:r w:rsidRPr="008E7D10">
              <w:rPr>
                <w:rStyle w:val="23"/>
              </w:rPr>
              <w:t>(</w:t>
            </w:r>
            <w:r w:rsidR="003D0002">
              <w:rPr>
                <w:rStyle w:val="23"/>
              </w:rPr>
              <w:t>техогляд, ш/с частина приб, лікарняні, екологія припис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89,2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251AB" w:rsidRDefault="00C63AD9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49,135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E603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5,2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8E603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5,2</w:t>
            </w:r>
          </w:p>
        </w:tc>
      </w:tr>
      <w:tr w:rsidR="00754819" w:rsidRPr="008E7D10" w:rsidTr="00430F03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Податок на прибуток від звичайної діяльності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754819" w:rsidRPr="008E7D10" w:rsidTr="00430F03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Надзвичайні витрати (невідшкодовані збитки)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754819" w:rsidRPr="008E7D10" w:rsidTr="00430F03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Усього витрати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2"/>
              </w:rPr>
              <w:t>022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2"/>
              </w:rPr>
              <w:t>1447,2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31608B" w:rsidRDefault="00C63AD9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2"/>
                <w:lang w:val="ru-RU"/>
              </w:rPr>
              <w:t>3428,754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FA20A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5152,9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FA20A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786,6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FA20A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2359,6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FA20A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1211,4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FA20A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795,3</w:t>
            </w:r>
          </w:p>
        </w:tc>
      </w:tr>
      <w:tr w:rsidR="00754819" w:rsidRPr="008E7D10" w:rsidTr="00430F03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Фінансові результати діяльності: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754819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4819" w:rsidRPr="008E7D10" w:rsidTr="00430F03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BE115D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Валовий прибуток (збиток)</w:t>
            </w:r>
            <w:r w:rsidR="003D0002" w:rsidRPr="00BE115D">
              <w:rPr>
                <w:rStyle w:val="21"/>
                <w:i/>
              </w:rPr>
              <w:t>р.006-р.013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A00DD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-977,028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9F5706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-1324,7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9F5706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-294,4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9F5706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-372,3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9F5706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-372,3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533A29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-2</w:t>
            </w:r>
            <w:r w:rsidR="009F5706">
              <w:rPr>
                <w:rStyle w:val="21"/>
              </w:rPr>
              <w:t>85,7</w:t>
            </w:r>
          </w:p>
        </w:tc>
      </w:tr>
      <w:tr w:rsidR="00754819" w:rsidRPr="008E7D10" w:rsidTr="00BE115D">
        <w:trPr>
          <w:trHeight w:hRule="exact" w:val="32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BE115D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560" w:hanging="1560"/>
            </w:pPr>
            <w:r w:rsidRPr="008E7D10">
              <w:rPr>
                <w:rStyle w:val="21"/>
              </w:rPr>
              <w:t>Фінансовий результат від операційної діяльності</w:t>
            </w:r>
            <w:r w:rsidR="00BE115D" w:rsidRPr="00BE115D">
              <w:rPr>
                <w:rStyle w:val="21"/>
                <w:i/>
              </w:rPr>
              <w:t>р.023+р.007-р.014-р.016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A00DD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-1755,305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221A89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-3713,6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221A89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-427,8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221A89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-2005,7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221A89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-857,5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221A89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-422,6</w:t>
            </w:r>
          </w:p>
        </w:tc>
      </w:tr>
      <w:tr w:rsidR="00754819" w:rsidRPr="008E7D10" w:rsidTr="00BE115D">
        <w:trPr>
          <w:trHeight w:hRule="exact" w:val="28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BE115D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</w:pPr>
            <w:r w:rsidRPr="008E7D10">
              <w:rPr>
                <w:rStyle w:val="21"/>
              </w:rPr>
              <w:t>Фінансовий результат від звичайної діяльності до оподаткування</w:t>
            </w:r>
            <w:r w:rsidR="00BE115D" w:rsidRPr="00BE115D">
              <w:rPr>
                <w:rStyle w:val="21"/>
                <w:i/>
              </w:rPr>
              <w:t>р.024+р.010-р.017-р.019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D03407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A00DD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-330,106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2E4801" w:rsidRDefault="002E4801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4801">
              <w:rPr>
                <w:rFonts w:ascii="Times New Roman" w:hAnsi="Times New Roman" w:cs="Times New Roman"/>
                <w:sz w:val="12"/>
                <w:szCs w:val="12"/>
              </w:rPr>
              <w:t>-721,2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2E4801" w:rsidRDefault="002E480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71,6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2E4801" w:rsidRDefault="002E480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-506,3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2E4801" w:rsidRDefault="002E480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-358,1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2E4801" w:rsidRDefault="002E4801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71,6</w:t>
            </w:r>
          </w:p>
        </w:tc>
      </w:tr>
      <w:tr w:rsidR="00754819" w:rsidRPr="008E7D10" w:rsidTr="00430F03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Частка меншості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9284D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9284D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9284D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9284D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9284D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9284D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39284D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754819" w:rsidRPr="008E7D10" w:rsidTr="00430F03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Чистий прибуток (збиток), у тому числі: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2"/>
              </w:rPr>
              <w:t>027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787BEB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2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CC2994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-330,106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CC2994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rStyle w:val="21"/>
                <w:b/>
              </w:rPr>
              <w:t>-721,2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CC2994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71,6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CC2994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-506,3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CC2994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-358,1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CC2994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71,6</w:t>
            </w:r>
          </w:p>
        </w:tc>
      </w:tr>
      <w:tr w:rsidR="00754819" w:rsidRPr="008E7D10" w:rsidTr="00430F03">
        <w:trPr>
          <w:trHeight w:hRule="exact" w:val="20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прибуто</w:t>
            </w:r>
            <w:r w:rsidR="0039284D" w:rsidRPr="008E7D10">
              <w:rPr>
                <w:rStyle w:val="21"/>
              </w:rPr>
              <w:t>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027/1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819" w:rsidRPr="008E7D10" w:rsidRDefault="00787BEB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E7D1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819" w:rsidRPr="008E7D10" w:rsidRDefault="00CC2994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819" w:rsidRPr="008E7D10" w:rsidRDefault="00CC2994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819" w:rsidRPr="008E7D10" w:rsidRDefault="00CC2994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819" w:rsidRPr="008E7D10" w:rsidRDefault="00CC2994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819" w:rsidRPr="008E7D10" w:rsidRDefault="00CC2994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CC2994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71,6</w:t>
            </w:r>
          </w:p>
        </w:tc>
      </w:tr>
      <w:tr w:rsidR="001C58AF" w:rsidRPr="008E7D10" w:rsidTr="00430F03">
        <w:trPr>
          <w:trHeight w:hRule="exact" w:val="20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8AF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rPr>
                <w:rStyle w:val="21"/>
              </w:rPr>
            </w:pPr>
            <w:r w:rsidRPr="008E7D10">
              <w:rPr>
                <w:rStyle w:val="21"/>
              </w:rPr>
              <w:t>збиток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8AF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  <w:r w:rsidRPr="008E7D10">
              <w:rPr>
                <w:rStyle w:val="21"/>
              </w:rPr>
              <w:t>027/2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8AF" w:rsidRPr="008E7D10" w:rsidRDefault="00787BEB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E7D10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8AF" w:rsidRPr="008E7D10" w:rsidRDefault="00A00DD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330,106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8AF" w:rsidRPr="008E7D10" w:rsidRDefault="00CC2994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721,2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8AF" w:rsidRPr="008E7D10" w:rsidRDefault="00787BEB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E7D10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8AF" w:rsidRPr="008E7D10" w:rsidRDefault="00CC2994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506,3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8AF" w:rsidRPr="008E7D10" w:rsidRDefault="00CC2994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358,1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8AF" w:rsidRPr="008E7D10" w:rsidRDefault="0039284D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  <w:r w:rsidRPr="008E7D10">
              <w:rPr>
                <w:rStyle w:val="21"/>
              </w:rPr>
              <w:t>--</w:t>
            </w:r>
          </w:p>
          <w:p w:rsidR="003F4755" w:rsidRPr="008E7D10" w:rsidRDefault="003F4755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</w:p>
          <w:p w:rsidR="003F4755" w:rsidRPr="008E7D10" w:rsidRDefault="003F4755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</w:p>
          <w:p w:rsidR="003F4755" w:rsidRPr="008E7D10" w:rsidRDefault="003F4755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</w:p>
          <w:p w:rsidR="003F4755" w:rsidRPr="008E7D10" w:rsidRDefault="003F4755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</w:p>
          <w:p w:rsidR="003F4755" w:rsidRPr="008E7D10" w:rsidRDefault="003F4755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</w:p>
          <w:p w:rsidR="003F4755" w:rsidRPr="008E7D10" w:rsidRDefault="003F4755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</w:p>
          <w:p w:rsidR="003F4755" w:rsidRPr="008E7D10" w:rsidRDefault="003F4755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</w:p>
          <w:p w:rsidR="003F4755" w:rsidRPr="008E7D10" w:rsidRDefault="003F4755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</w:p>
          <w:p w:rsidR="003F4755" w:rsidRPr="008E7D10" w:rsidRDefault="003F4755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</w:p>
          <w:p w:rsidR="003F4755" w:rsidRPr="008E7D10" w:rsidRDefault="003F4755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</w:p>
          <w:p w:rsidR="003F4755" w:rsidRPr="008E7D10" w:rsidRDefault="003F4755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</w:p>
        </w:tc>
      </w:tr>
    </w:tbl>
    <w:p w:rsidR="00754819" w:rsidRPr="008E7D10" w:rsidRDefault="00754819" w:rsidP="004F5236">
      <w:pPr>
        <w:pStyle w:val="a7"/>
        <w:framePr w:wrap="none" w:vAnchor="page" w:hAnchor="page" w:x="2910" w:y="16330"/>
        <w:shd w:val="clear" w:color="auto" w:fill="auto"/>
        <w:spacing w:line="110" w:lineRule="exact"/>
        <w:jc w:val="center"/>
      </w:pPr>
    </w:p>
    <w:p w:rsidR="00754819" w:rsidRPr="008E7D10" w:rsidRDefault="00754819" w:rsidP="004F5236">
      <w:pPr>
        <w:pStyle w:val="a7"/>
        <w:framePr w:wrap="none" w:vAnchor="page" w:hAnchor="page" w:x="8224" w:y="16330"/>
        <w:shd w:val="clear" w:color="auto" w:fill="auto"/>
        <w:spacing w:line="110" w:lineRule="exact"/>
        <w:jc w:val="center"/>
      </w:pPr>
    </w:p>
    <w:p w:rsidR="00754819" w:rsidRPr="008E7D10" w:rsidRDefault="00754819" w:rsidP="004F5236">
      <w:pPr>
        <w:jc w:val="center"/>
        <w:rPr>
          <w:rFonts w:ascii="Times New Roman" w:hAnsi="Times New Roman" w:cs="Times New Roman"/>
          <w:sz w:val="2"/>
          <w:szCs w:val="2"/>
        </w:rPr>
        <w:sectPr w:rsidR="00754819" w:rsidRPr="008E7D10" w:rsidSect="0039284D">
          <w:pgSz w:w="11900" w:h="16840"/>
          <w:pgMar w:top="360" w:right="360" w:bottom="426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294" w:tblpY="5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71"/>
        <w:gridCol w:w="490"/>
        <w:gridCol w:w="1018"/>
        <w:gridCol w:w="1022"/>
        <w:gridCol w:w="1022"/>
        <w:gridCol w:w="1018"/>
        <w:gridCol w:w="1018"/>
        <w:gridCol w:w="1022"/>
        <w:gridCol w:w="1046"/>
      </w:tblGrid>
      <w:tr w:rsidR="003F4755" w:rsidRPr="008E7D10" w:rsidTr="00430F03">
        <w:trPr>
          <w:trHeight w:hRule="exact" w:val="192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Код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ряд</w:t>
            </w:r>
            <w:r w:rsidRPr="008E7D10">
              <w:rPr>
                <w:rStyle w:val="21"/>
              </w:rPr>
              <w:softHyphen/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Факт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минулого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року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2" w:lineRule="exact"/>
              <w:ind w:firstLine="0"/>
              <w:jc w:val="center"/>
            </w:pPr>
            <w:r w:rsidRPr="008E7D10">
              <w:rPr>
                <w:rStyle w:val="21"/>
              </w:rPr>
              <w:t>Фінансо</w:t>
            </w:r>
            <w:r w:rsidRPr="008E7D10">
              <w:rPr>
                <w:rStyle w:val="21"/>
              </w:rPr>
              <w:softHyphen/>
              <w:t>вий план поточного року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Плановий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рік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(усього)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У тому числі за кварталами</w:t>
            </w:r>
          </w:p>
        </w:tc>
      </w:tr>
      <w:tr w:rsidR="003F4755" w:rsidRPr="008E7D10" w:rsidTr="00430F03">
        <w:trPr>
          <w:trHeight w:hRule="exact" w:val="547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І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II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III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IV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</w:tr>
      <w:tr w:rsidR="003F4755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9</w:t>
            </w:r>
          </w:p>
        </w:tc>
      </w:tr>
      <w:tr w:rsidR="003F4755" w:rsidRPr="008E7D10" w:rsidTr="00430F03">
        <w:trPr>
          <w:trHeight w:hRule="exact" w:val="192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П. Розподіл чистого прибутку</w:t>
            </w:r>
          </w:p>
        </w:tc>
      </w:tr>
      <w:tr w:rsidR="003F4755" w:rsidRPr="008E7D10" w:rsidTr="00430F03">
        <w:trPr>
          <w:trHeight w:hRule="exact" w:val="36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>Відрахування частини чистого прибутку до державного бюджету: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4F5236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>державними унітарними підприємствами та їх об'єднаннями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028/1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4F5236" w:rsidRPr="008E7D10" w:rsidTr="00430F03">
        <w:trPr>
          <w:trHeight w:hRule="exact" w:val="55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господарсвкими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028/2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3F4755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>Відрахування до фонду на виплату дивідендів: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5236" w:rsidRPr="008E7D10" w:rsidTr="00430F03">
        <w:trPr>
          <w:trHeight w:hRule="exact" w:val="109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78" w:lineRule="exact"/>
              <w:ind w:firstLine="0"/>
            </w:pPr>
            <w:r w:rsidRPr="008E7D10">
              <w:rPr>
                <w:rStyle w:val="21"/>
              </w:rPr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році, за результатами фінансово - господарської діяльності за минулий рік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4F5236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у тому числі на державну частку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029/1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3F4755" w:rsidRPr="008E7D10" w:rsidTr="00430F03">
        <w:trPr>
          <w:trHeight w:hRule="exact" w:val="13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Довідково: Відрахування до сЬонду на виплату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1"/>
              </w:rPr>
              <w:t>030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</w:tr>
      <w:tr w:rsidR="003F4755" w:rsidRPr="008E7D10" w:rsidTr="00430F03">
        <w:trPr>
          <w:trHeight w:hRule="exact" w:val="96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78" w:lineRule="exact"/>
              <w:ind w:firstLine="0"/>
            </w:pPr>
            <w:r w:rsidRPr="008E7D10">
              <w:rPr>
                <w:rStyle w:val="21"/>
              </w:rPr>
              <w:t>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55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>Залишок нерозподіленого прибутку (непо</w:t>
            </w:r>
            <w:r w:rsidRPr="008E7D10">
              <w:rPr>
                <w:rStyle w:val="22"/>
              </w:rPr>
              <w:softHyphen/>
              <w:t>критого збитку) на початок звітного періоду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4F5236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4F5236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b/>
                <w:sz w:val="12"/>
                <w:szCs w:val="12"/>
              </w:rPr>
              <w:t>-330,1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-330,1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-258,5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-764,8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-1122,9</w:t>
            </w:r>
          </w:p>
        </w:tc>
      </w:tr>
      <w:tr w:rsidR="003F4755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Розвиток виробництва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</w:tr>
      <w:tr w:rsidR="003F4755" w:rsidRPr="008E7D10" w:rsidTr="00430F03">
        <w:trPr>
          <w:trHeight w:hRule="exact" w:val="36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78" w:lineRule="exact"/>
              <w:ind w:firstLine="0"/>
            </w:pPr>
            <w:r w:rsidRPr="008E7D10">
              <w:rPr>
                <w:rStyle w:val="21"/>
              </w:rPr>
              <w:t>у тому числі за основними видами діяльності згідно з КВЕД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4F5236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4F5236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3F4755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4F5236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4F5236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4F5236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4F5236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4F5236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4F5236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4F5236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3F4755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Резервний фонд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</w:tr>
      <w:tr w:rsidR="003F4755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 xml:space="preserve">Інші фонди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</w:tr>
      <w:tr w:rsidR="003F4755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 xml:space="preserve">Інші цілі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 w:rsidR="00F10372">
              <w:rPr>
                <w:rStyle w:val="21"/>
              </w:rPr>
              <w:t>-</w:t>
            </w:r>
          </w:p>
        </w:tc>
      </w:tr>
      <w:tr w:rsidR="003F4755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 xml:space="preserve">Залишок нерозподіленого прибутку </w:t>
            </w:r>
            <w:r w:rsidRPr="008E7D10">
              <w:rPr>
                <w:rStyle w:val="21"/>
              </w:rPr>
              <w:t xml:space="preserve">( </w:t>
            </w:r>
            <w:r w:rsidRPr="008E7D10">
              <w:rPr>
                <w:rStyle w:val="22"/>
              </w:rPr>
              <w:t>непо</w:t>
            </w:r>
            <w:r w:rsidRPr="008E7D10">
              <w:rPr>
                <w:rStyle w:val="22"/>
              </w:rPr>
              <w:softHyphen/>
              <w:t>критого збитку) на кінець звітного періоду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615A6C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A00DDF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2"/>
              </w:rPr>
              <w:t>-330,106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b/>
                <w:sz w:val="12"/>
                <w:szCs w:val="12"/>
              </w:rPr>
              <w:t>-1051,3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 w:rsidRPr="00F10372">
              <w:rPr>
                <w:rStyle w:val="22"/>
              </w:rPr>
              <w:t>-258,5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 w:rsidRPr="00F10372">
              <w:rPr>
                <w:rStyle w:val="22"/>
              </w:rPr>
              <w:t>-764,8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 w:rsidRPr="00F10372">
              <w:rPr>
                <w:rStyle w:val="22"/>
              </w:rPr>
              <w:t>-1122,9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F10372" w:rsidRDefault="00F10372" w:rsidP="00430F0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b/>
                <w:sz w:val="12"/>
                <w:szCs w:val="12"/>
              </w:rPr>
              <w:t>1051,3</w:t>
            </w:r>
          </w:p>
        </w:tc>
      </w:tr>
      <w:tr w:rsidR="003F4755" w:rsidRPr="008E7D10" w:rsidTr="00430F03">
        <w:trPr>
          <w:trHeight w:hRule="exact" w:val="187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ПІ. Обов'язкові платежі підприємства до бюджету та державних цільових фондів</w:t>
            </w:r>
          </w:p>
        </w:tc>
      </w:tr>
      <w:tr w:rsidR="003F4755" w:rsidRPr="008E7D10" w:rsidTr="00430F03">
        <w:trPr>
          <w:trHeight w:hRule="exact" w:val="55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2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15A6C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10,9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D060E6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272,812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15A6C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182,78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15A6C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54,06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15A6C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37,27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15A6C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37,37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15A6C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54,07</w:t>
            </w:r>
          </w:p>
        </w:tc>
      </w:tr>
      <w:tr w:rsidR="003F4755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податок на прибуток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15A6C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3F4755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акцизний збір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15A6C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3F4755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15A6C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D060E6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101,016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E65013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269,6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E65013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67,4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E65013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66,5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E65013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E65013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69,2</w:t>
            </w:r>
          </w:p>
        </w:tc>
      </w:tr>
      <w:tr w:rsidR="003F4755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3F4755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рентні платежі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15A6C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10,4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D060E6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9,971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E65013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10,0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E65013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2,5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E65013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E65013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2,5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E65013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2,5</w:t>
            </w:r>
          </w:p>
        </w:tc>
      </w:tr>
      <w:tr w:rsidR="003F4755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ресурсні платежі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4755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 xml:space="preserve">Інші податки, у тому числі </w:t>
            </w:r>
            <w:r w:rsidRPr="008E7D10">
              <w:rPr>
                <w:rStyle w:val="23"/>
              </w:rPr>
              <w:t>(</w:t>
            </w:r>
            <w:r w:rsidR="00615A6C" w:rsidRPr="008E7D10">
              <w:rPr>
                <w:rStyle w:val="23"/>
              </w:rPr>
              <w:t>екологічний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15A6C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521714" w:rsidRDefault="00D060E6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521714">
              <w:rPr>
                <w:rStyle w:val="21"/>
              </w:rPr>
              <w:t>161,825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E65013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372,8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E65013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93,2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E65013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93,2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E65013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93,2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E65013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93,2</w:t>
            </w:r>
          </w:p>
        </w:tc>
      </w:tr>
      <w:tr w:rsidR="004F5236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037/7/1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521714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4F5236" w:rsidRPr="008E7D10" w:rsidTr="00430F03">
        <w:trPr>
          <w:trHeight w:hRule="exact" w:val="55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037/7/2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521714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4F5236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>Погашення податкової заборгованості, у тому числі: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521714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4F5236" w:rsidRPr="008E7D10" w:rsidTr="00430F03">
        <w:trPr>
          <w:trHeight w:hRule="exact" w:val="55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погашення реструктуризованих та відстрочених сум, що підлягають сплаті у поточному році до бюджету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038/1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521714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4F5236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до державних цільових фондів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038/2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521714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4F5236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неустойки (штрафи, пені)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038/3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521714" w:rsidRDefault="00521714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21714">
              <w:rPr>
                <w:rFonts w:ascii="Times New Roman" w:hAnsi="Times New Roman" w:cs="Times New Roman"/>
                <w:sz w:val="12"/>
                <w:szCs w:val="12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521714" w:rsidRDefault="004F5236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21714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236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3F4755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>Внески до державних цільових фондів, у тому числі: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881C99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239,0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521714" w:rsidRDefault="00A94DCB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521714">
              <w:rPr>
                <w:rStyle w:val="22"/>
              </w:rPr>
              <w:t>253,697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A61A19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389,2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A61A19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97,3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A61A19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97,3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A61A19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97,3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A61A19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97,3</w:t>
            </w:r>
          </w:p>
        </w:tc>
      </w:tr>
      <w:tr w:rsidR="003F4755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внески до Пенсійного фонду України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039/1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E0450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239,0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521714" w:rsidRDefault="00A94DCB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521714">
              <w:rPr>
                <w:rStyle w:val="21"/>
              </w:rPr>
              <w:t>253,697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A61A19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389,2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A61A19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97,3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A61A19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97,3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A61A19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97,3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A61A19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97,3</w:t>
            </w:r>
          </w:p>
        </w:tc>
      </w:tr>
      <w:tr w:rsidR="003F4755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внески до фондів соціального страхування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039/2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4755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Інші обов'язкові платежі, у тому числі: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E0450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E0450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E0450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E0450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E0450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E0450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E0450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</w:tr>
      <w:tr w:rsidR="003F4755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місцеві податки та збори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040/1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E0450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E0450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E0450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E0450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E0450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E0450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6E0450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</w:tr>
      <w:tr w:rsidR="003F4755" w:rsidRPr="008E7D10" w:rsidTr="00430F03">
        <w:trPr>
          <w:trHeight w:hRule="exact" w:val="20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521714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платежі </w:t>
            </w:r>
            <w:r w:rsidRPr="008E7D10">
              <w:rPr>
                <w:rStyle w:val="23"/>
              </w:rPr>
              <w:t>(</w:t>
            </w:r>
            <w:r w:rsidR="00521714">
              <w:rPr>
                <w:rStyle w:val="23"/>
              </w:rPr>
              <w:t>штраф екологія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040/2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521714" w:rsidRDefault="00521714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21714">
              <w:rPr>
                <w:rFonts w:ascii="Times New Roman" w:hAnsi="Times New Roman" w:cs="Times New Roman"/>
                <w:sz w:val="12"/>
                <w:szCs w:val="12"/>
              </w:rPr>
              <w:t>32,322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F5236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</w:tbl>
    <w:p w:rsidR="003F4755" w:rsidRPr="008E7D10" w:rsidRDefault="003F4755" w:rsidP="00BD251F">
      <w:pPr>
        <w:pStyle w:val="50"/>
        <w:framePr w:w="3349" w:h="1394" w:hRule="exact" w:wrap="none" w:vAnchor="page" w:hAnchor="page" w:x="544" w:y="14439"/>
        <w:shd w:val="clear" w:color="auto" w:fill="auto"/>
        <w:spacing w:after="206" w:line="140" w:lineRule="exact"/>
        <w:ind w:left="160"/>
        <w:jc w:val="center"/>
      </w:pPr>
    </w:p>
    <w:p w:rsidR="00DB0769" w:rsidRPr="008E7D10" w:rsidRDefault="00DB0769" w:rsidP="00BD251F">
      <w:pPr>
        <w:pStyle w:val="50"/>
        <w:framePr w:w="3349" w:h="1394" w:hRule="exact" w:wrap="none" w:vAnchor="page" w:hAnchor="page" w:x="544" w:y="14439"/>
        <w:shd w:val="clear" w:color="auto" w:fill="auto"/>
        <w:spacing w:after="206" w:line="140" w:lineRule="exact"/>
        <w:ind w:left="160"/>
        <w:jc w:val="center"/>
      </w:pPr>
    </w:p>
    <w:p w:rsidR="003F4755" w:rsidRPr="008E7D10" w:rsidRDefault="006E0450" w:rsidP="00BD251F">
      <w:pPr>
        <w:pStyle w:val="50"/>
        <w:framePr w:w="3349" w:h="1394" w:hRule="exact" w:wrap="none" w:vAnchor="page" w:hAnchor="page" w:x="544" w:y="14439"/>
        <w:shd w:val="clear" w:color="auto" w:fill="auto"/>
        <w:spacing w:line="240" w:lineRule="auto"/>
        <w:ind w:left="160"/>
        <w:jc w:val="center"/>
      </w:pPr>
      <w:r w:rsidRPr="008E7D10">
        <w:t>В.о.д</w:t>
      </w:r>
      <w:r w:rsidR="00DB0769" w:rsidRPr="008E7D10">
        <w:t>иректор</w:t>
      </w:r>
      <w:r w:rsidRPr="008E7D10">
        <w:t>а</w:t>
      </w:r>
      <w:r w:rsidR="00DB0769" w:rsidRPr="008E7D10">
        <w:t xml:space="preserve"> КП «</w:t>
      </w:r>
      <w:r w:rsidRPr="008E7D10">
        <w:t>Комунгосп</w:t>
      </w:r>
      <w:r w:rsidR="00DB0769" w:rsidRPr="008E7D10">
        <w:t>»</w:t>
      </w:r>
    </w:p>
    <w:p w:rsidR="003F4755" w:rsidRPr="008E7D10" w:rsidRDefault="003F4755" w:rsidP="00BD251F">
      <w:pPr>
        <w:pStyle w:val="50"/>
        <w:framePr w:w="3349" w:h="1394" w:hRule="exact" w:wrap="none" w:vAnchor="page" w:hAnchor="page" w:x="544" w:y="14439"/>
        <w:shd w:val="clear" w:color="auto" w:fill="auto"/>
        <w:spacing w:line="240" w:lineRule="auto"/>
        <w:jc w:val="center"/>
      </w:pPr>
      <w:r w:rsidRPr="008E7D10">
        <w:t>(посада)</w:t>
      </w:r>
    </w:p>
    <w:p w:rsidR="003F4755" w:rsidRPr="008E7D10" w:rsidRDefault="003F4755" w:rsidP="00DB0769">
      <w:pPr>
        <w:pStyle w:val="50"/>
        <w:framePr w:w="5521" w:h="1381" w:hRule="exact" w:wrap="none" w:vAnchor="page" w:hAnchor="page" w:x="4861" w:y="14626"/>
        <w:shd w:val="clear" w:color="auto" w:fill="auto"/>
        <w:spacing w:after="21" w:line="140" w:lineRule="exact"/>
        <w:jc w:val="center"/>
      </w:pPr>
    </w:p>
    <w:p w:rsidR="00DB0769" w:rsidRPr="008E7D10" w:rsidRDefault="00DB0769" w:rsidP="00DB0769">
      <w:pPr>
        <w:pStyle w:val="50"/>
        <w:framePr w:w="5521" w:h="1381" w:hRule="exact" w:wrap="none" w:vAnchor="page" w:hAnchor="page" w:x="4861" w:y="14626"/>
        <w:shd w:val="clear" w:color="auto" w:fill="auto"/>
        <w:spacing w:after="21" w:line="140" w:lineRule="exact"/>
        <w:jc w:val="center"/>
      </w:pPr>
    </w:p>
    <w:p w:rsidR="00DB0769" w:rsidRPr="008E7D10" w:rsidRDefault="00DB0769" w:rsidP="00DB0769">
      <w:pPr>
        <w:pStyle w:val="50"/>
        <w:framePr w:w="5521" w:h="1381" w:hRule="exact" w:wrap="none" w:vAnchor="page" w:hAnchor="page" w:x="4861" w:y="14626"/>
        <w:shd w:val="clear" w:color="auto" w:fill="auto"/>
        <w:spacing w:after="21" w:line="140" w:lineRule="exact"/>
        <w:jc w:val="center"/>
      </w:pPr>
    </w:p>
    <w:p w:rsidR="003F4755" w:rsidRPr="008E7D10" w:rsidRDefault="006E0450" w:rsidP="00DB0769">
      <w:pPr>
        <w:pStyle w:val="50"/>
        <w:framePr w:w="5521" w:h="1381" w:hRule="exact" w:wrap="none" w:vAnchor="page" w:hAnchor="page" w:x="4861" w:y="14626"/>
        <w:shd w:val="clear" w:color="auto" w:fill="auto"/>
        <w:spacing w:after="21" w:line="140" w:lineRule="exact"/>
        <w:jc w:val="center"/>
      </w:pPr>
      <w:r w:rsidRPr="008E7D10">
        <w:t>Михайлюк Володимир Андрійович</w:t>
      </w:r>
    </w:p>
    <w:p w:rsidR="003F4755" w:rsidRPr="008E7D10" w:rsidRDefault="003F4755" w:rsidP="00DB0769">
      <w:pPr>
        <w:pStyle w:val="50"/>
        <w:framePr w:w="5521" w:h="1381" w:hRule="exact" w:wrap="none" w:vAnchor="page" w:hAnchor="page" w:x="4861" w:y="14626"/>
        <w:shd w:val="clear" w:color="auto" w:fill="auto"/>
        <w:tabs>
          <w:tab w:val="left" w:pos="3374"/>
        </w:tabs>
        <w:spacing w:line="140" w:lineRule="exact"/>
        <w:jc w:val="center"/>
      </w:pPr>
      <w:r w:rsidRPr="008E7D10">
        <w:t>(підпис)</w:t>
      </w:r>
      <w:r w:rsidRPr="008E7D10">
        <w:tab/>
        <w:t xml:space="preserve">            (ініціали, прізвище)</w:t>
      </w:r>
    </w:p>
    <w:p w:rsidR="003F4755" w:rsidRPr="008E7D10" w:rsidRDefault="003F4755" w:rsidP="004F5236">
      <w:pPr>
        <w:pStyle w:val="a7"/>
        <w:framePr w:wrap="none" w:vAnchor="page" w:hAnchor="page" w:x="2910" w:y="16330"/>
        <w:shd w:val="clear" w:color="auto" w:fill="auto"/>
        <w:spacing w:line="110" w:lineRule="exact"/>
        <w:jc w:val="center"/>
      </w:pPr>
    </w:p>
    <w:p w:rsidR="003F4755" w:rsidRPr="008E7D10" w:rsidRDefault="003F4755" w:rsidP="004F5236">
      <w:pPr>
        <w:pStyle w:val="a7"/>
        <w:framePr w:wrap="none" w:vAnchor="page" w:hAnchor="page" w:x="8224" w:y="16330"/>
        <w:shd w:val="clear" w:color="auto" w:fill="auto"/>
        <w:spacing w:line="110" w:lineRule="exact"/>
        <w:jc w:val="center"/>
      </w:pPr>
    </w:p>
    <w:p w:rsidR="003F4755" w:rsidRPr="008E7D10" w:rsidRDefault="003F4755" w:rsidP="004F5236">
      <w:pPr>
        <w:jc w:val="center"/>
        <w:rPr>
          <w:rFonts w:ascii="Times New Roman" w:hAnsi="Times New Roman" w:cs="Times New Roman"/>
          <w:sz w:val="2"/>
          <w:szCs w:val="2"/>
        </w:rPr>
        <w:sectPr w:rsidR="003F4755" w:rsidRPr="008E7D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3"/>
        <w:gridCol w:w="493"/>
        <w:gridCol w:w="1028"/>
        <w:gridCol w:w="1024"/>
        <w:gridCol w:w="1024"/>
        <w:gridCol w:w="1028"/>
        <w:gridCol w:w="1024"/>
        <w:gridCol w:w="1028"/>
        <w:gridCol w:w="1057"/>
      </w:tblGrid>
      <w:tr w:rsidR="003F4755" w:rsidRPr="008E7D10" w:rsidTr="00430F03">
        <w:trPr>
          <w:trHeight w:hRule="exact" w:val="197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lastRenderedPageBreak/>
              <w:t>Елементи операційних витрат</w:t>
            </w:r>
          </w:p>
        </w:tc>
      </w:tr>
      <w:tr w:rsidR="003F4755" w:rsidRPr="008E7D10" w:rsidTr="00430F03">
        <w:trPr>
          <w:trHeight w:hRule="exact" w:val="191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left="140" w:firstLine="0"/>
              <w:jc w:val="center"/>
            </w:pPr>
            <w:r w:rsidRPr="008E7D10">
              <w:rPr>
                <w:rStyle w:val="21"/>
              </w:rPr>
              <w:t>Код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ряд</w:t>
            </w:r>
            <w:r w:rsidRPr="008E7D10">
              <w:rPr>
                <w:rStyle w:val="21"/>
              </w:rPr>
              <w:softHyphen/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Факт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минулого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року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647848">
            <w:pPr>
              <w:pStyle w:val="20"/>
              <w:shd w:val="clear" w:color="auto" w:fill="auto"/>
              <w:spacing w:after="0" w:line="182" w:lineRule="exact"/>
              <w:ind w:right="-23" w:firstLine="0"/>
              <w:jc w:val="center"/>
            </w:pPr>
            <w:r w:rsidRPr="008E7D10">
              <w:rPr>
                <w:rStyle w:val="21"/>
              </w:rPr>
              <w:t>Фінансо</w:t>
            </w:r>
            <w:r w:rsidRPr="008E7D10">
              <w:rPr>
                <w:rStyle w:val="21"/>
              </w:rPr>
              <w:softHyphen/>
              <w:t>вий план поточно</w:t>
            </w:r>
            <w:r w:rsidRPr="008E7D10">
              <w:rPr>
                <w:rStyle w:val="21"/>
              </w:rPr>
              <w:softHyphen/>
              <w:t>го року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Плановий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рік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(усього)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У тому числі за кварталами</w:t>
            </w:r>
          </w:p>
        </w:tc>
      </w:tr>
      <w:tr w:rsidR="003F4755" w:rsidRPr="008E7D10" w:rsidTr="00430F03">
        <w:trPr>
          <w:trHeight w:hRule="exact" w:val="565"/>
        </w:trPr>
        <w:tc>
          <w:tcPr>
            <w:tcW w:w="2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III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IV</w:t>
            </w:r>
          </w:p>
        </w:tc>
      </w:tr>
      <w:tr w:rsidR="003F4755" w:rsidRPr="008E7D10" w:rsidTr="00430F03">
        <w:trPr>
          <w:trHeight w:hRule="exact" w:val="20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Матеріальні затрати, у тому числі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726,4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7E06A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921,102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A637AA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A637AA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207,1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A637AA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267,9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A637AA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267,9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A637AA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207,1</w:t>
            </w:r>
          </w:p>
        </w:tc>
      </w:tr>
      <w:tr w:rsidR="003F4755" w:rsidRPr="008E7D10" w:rsidTr="00430F03">
        <w:trPr>
          <w:trHeight w:hRule="exact" w:val="19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витрати на сировину і основні матеріали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1"/>
              </w:rPr>
              <w:t>001/1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155,2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7E06A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80,820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80,8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20,2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20,2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20,2</w:t>
            </w:r>
          </w:p>
        </w:tc>
      </w:tr>
      <w:tr w:rsidR="003F4755" w:rsidRPr="008E7D10" w:rsidTr="00430F03">
        <w:trPr>
          <w:trHeight w:hRule="exact" w:val="20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витрати на паливо та енергію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1"/>
              </w:rPr>
              <w:t>001/2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571,2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7E06A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840,282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869,2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186,9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247,7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247,7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186,9</w:t>
            </w:r>
          </w:p>
        </w:tc>
      </w:tr>
      <w:tr w:rsidR="003F4755" w:rsidRPr="008E7D10" w:rsidTr="00430F03">
        <w:trPr>
          <w:trHeight w:hRule="exact" w:val="19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Витрати на оплату праці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402,4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7E06A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1439,806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A637AA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1769,1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A637AA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442,3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A637AA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442,3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A637AA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442,3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A637AA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442,2</w:t>
            </w:r>
          </w:p>
        </w:tc>
      </w:tr>
      <w:tr w:rsidR="003F4755" w:rsidRPr="008E7D10" w:rsidTr="00430F03">
        <w:trPr>
          <w:trHeight w:hRule="exact" w:val="20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Відрахування на соціальні заходи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7E06A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325,128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389,2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97,3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97,3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97,3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97,3</w:t>
            </w:r>
          </w:p>
        </w:tc>
      </w:tr>
      <w:tr w:rsidR="003F4755" w:rsidRPr="008E7D10" w:rsidTr="00430F03">
        <w:trPr>
          <w:trHeight w:hRule="exact" w:val="19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Амортизація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</w:tr>
      <w:tr w:rsidR="003F4755" w:rsidRPr="008E7D10" w:rsidTr="00430F03">
        <w:trPr>
          <w:trHeight w:hRule="exact" w:val="19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Інші операційні витрати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318,4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7E06A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520,814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1850,0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1500,0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4E03A1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350,0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</w:tr>
      <w:tr w:rsidR="003F4755" w:rsidRPr="008E7D10" w:rsidTr="00430F03">
        <w:trPr>
          <w:trHeight w:hRule="exact" w:val="211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Операційні витрати, усього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1A0112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</w:tr>
    </w:tbl>
    <w:p w:rsidR="00DB0769" w:rsidRPr="008E7D10" w:rsidRDefault="00295219" w:rsidP="00DB0769">
      <w:pPr>
        <w:pStyle w:val="50"/>
        <w:framePr w:w="3469" w:h="661" w:hRule="exact" w:wrap="none" w:vAnchor="page" w:hAnchor="page" w:x="544" w:y="4093"/>
        <w:shd w:val="clear" w:color="auto" w:fill="auto"/>
        <w:spacing w:after="206" w:line="140" w:lineRule="exact"/>
        <w:ind w:left="160"/>
        <w:jc w:val="center"/>
      </w:pPr>
      <w:r w:rsidRPr="008E7D10">
        <w:t>В.о.д</w:t>
      </w:r>
      <w:r w:rsidR="00DB0769" w:rsidRPr="008E7D10">
        <w:t>иректор</w:t>
      </w:r>
      <w:r w:rsidRPr="008E7D10">
        <w:t>а КП «Комунгосп</w:t>
      </w:r>
      <w:r w:rsidR="00DB0769" w:rsidRPr="008E7D10">
        <w:t>»</w:t>
      </w:r>
    </w:p>
    <w:p w:rsidR="00DB0769" w:rsidRPr="008E7D10" w:rsidRDefault="00DB0769" w:rsidP="00DB0769">
      <w:pPr>
        <w:pStyle w:val="50"/>
        <w:framePr w:w="3469" w:h="661" w:hRule="exact" w:wrap="none" w:vAnchor="page" w:hAnchor="page" w:x="544" w:y="4093"/>
        <w:shd w:val="clear" w:color="auto" w:fill="auto"/>
        <w:spacing w:line="140" w:lineRule="exact"/>
        <w:jc w:val="center"/>
      </w:pPr>
      <w:r w:rsidRPr="008E7D10">
        <w:t>(посада)</w:t>
      </w:r>
    </w:p>
    <w:p w:rsidR="003F4755" w:rsidRPr="008E7D10" w:rsidRDefault="003F4755" w:rsidP="00DB0769">
      <w:pPr>
        <w:pStyle w:val="50"/>
        <w:framePr w:w="1741" w:h="541" w:hRule="exact" w:wrap="none" w:vAnchor="page" w:hAnchor="page" w:x="4677" w:y="4561"/>
        <w:shd w:val="clear" w:color="auto" w:fill="auto"/>
        <w:spacing w:line="140" w:lineRule="exact"/>
      </w:pPr>
      <w:r w:rsidRPr="008E7D10">
        <w:t>(підпис)</w:t>
      </w:r>
    </w:p>
    <w:p w:rsidR="00DB0769" w:rsidRPr="008E7D10" w:rsidRDefault="00DB0769" w:rsidP="00DB0769">
      <w:pPr>
        <w:pStyle w:val="50"/>
        <w:framePr w:w="3589" w:h="805" w:hRule="exact" w:wrap="none" w:vAnchor="page" w:hAnchor="page" w:x="7681" w:y="3997"/>
        <w:shd w:val="clear" w:color="auto" w:fill="auto"/>
        <w:spacing w:after="21" w:line="140" w:lineRule="exact"/>
        <w:jc w:val="center"/>
      </w:pPr>
    </w:p>
    <w:p w:rsidR="00DB0769" w:rsidRPr="008E7D10" w:rsidRDefault="00295219" w:rsidP="00DB0769">
      <w:pPr>
        <w:pStyle w:val="50"/>
        <w:framePr w:w="3589" w:h="805" w:hRule="exact" w:wrap="none" w:vAnchor="page" w:hAnchor="page" w:x="7681" w:y="3997"/>
        <w:shd w:val="clear" w:color="auto" w:fill="auto"/>
        <w:spacing w:after="21" w:line="140" w:lineRule="exact"/>
        <w:jc w:val="center"/>
      </w:pPr>
      <w:r w:rsidRPr="008E7D10">
        <w:t>Михайлюк Володимир Андрійович</w:t>
      </w:r>
    </w:p>
    <w:p w:rsidR="00DB0769" w:rsidRPr="008E7D10" w:rsidRDefault="00DB0769" w:rsidP="00DB0769">
      <w:pPr>
        <w:pStyle w:val="50"/>
        <w:framePr w:w="3589" w:h="805" w:hRule="exact" w:wrap="none" w:vAnchor="page" w:hAnchor="page" w:x="7681" w:y="3997"/>
        <w:shd w:val="clear" w:color="auto" w:fill="auto"/>
        <w:tabs>
          <w:tab w:val="left" w:pos="3374"/>
        </w:tabs>
        <w:spacing w:line="140" w:lineRule="exact"/>
        <w:jc w:val="center"/>
      </w:pPr>
      <w:r w:rsidRPr="008E7D10">
        <w:tab/>
        <w:t xml:space="preserve">            (ініціали, прізвище)</w:t>
      </w:r>
    </w:p>
    <w:p w:rsidR="003F4755" w:rsidRPr="008E7D10" w:rsidRDefault="003F4755" w:rsidP="003F4755">
      <w:pPr>
        <w:pStyle w:val="a7"/>
        <w:framePr w:wrap="none" w:vAnchor="page" w:hAnchor="page" w:x="2910" w:y="16330"/>
        <w:shd w:val="clear" w:color="auto" w:fill="auto"/>
        <w:spacing w:line="110" w:lineRule="exact"/>
      </w:pPr>
    </w:p>
    <w:p w:rsidR="003F4755" w:rsidRPr="008E7D10" w:rsidRDefault="003F4755" w:rsidP="003F4755">
      <w:pPr>
        <w:pStyle w:val="a7"/>
        <w:framePr w:wrap="none" w:vAnchor="page" w:hAnchor="page" w:x="8224" w:y="16330"/>
        <w:shd w:val="clear" w:color="auto" w:fill="auto"/>
        <w:spacing w:line="110" w:lineRule="exact"/>
      </w:pPr>
    </w:p>
    <w:p w:rsidR="003F4755" w:rsidRPr="008E7D10" w:rsidRDefault="003F4755" w:rsidP="003F4755">
      <w:pPr>
        <w:rPr>
          <w:rFonts w:ascii="Times New Roman" w:hAnsi="Times New Roman" w:cs="Times New Roman"/>
          <w:sz w:val="2"/>
          <w:szCs w:val="2"/>
        </w:rPr>
        <w:sectPr w:rsidR="003F4755" w:rsidRPr="008E7D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55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66"/>
        <w:gridCol w:w="490"/>
        <w:gridCol w:w="1022"/>
        <w:gridCol w:w="1018"/>
        <w:gridCol w:w="1018"/>
        <w:gridCol w:w="1022"/>
        <w:gridCol w:w="1018"/>
        <w:gridCol w:w="1022"/>
        <w:gridCol w:w="1051"/>
      </w:tblGrid>
      <w:tr w:rsidR="003F4755" w:rsidRPr="008E7D10" w:rsidTr="00430F03">
        <w:trPr>
          <w:trHeight w:hRule="exact" w:val="192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lastRenderedPageBreak/>
              <w:t>Капітальні інвестиції</w:t>
            </w:r>
          </w:p>
        </w:tc>
      </w:tr>
      <w:tr w:rsidR="003F4755" w:rsidRPr="008E7D10" w:rsidTr="00430F03">
        <w:trPr>
          <w:trHeight w:hRule="exact" w:val="187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Код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ряд</w:t>
            </w:r>
            <w:r w:rsidRPr="008E7D10">
              <w:rPr>
                <w:rStyle w:val="21"/>
              </w:rPr>
              <w:softHyphen/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Факт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минулого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року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2" w:lineRule="exact"/>
              <w:ind w:firstLine="0"/>
              <w:jc w:val="center"/>
            </w:pPr>
            <w:r w:rsidRPr="008E7D10">
              <w:rPr>
                <w:rStyle w:val="21"/>
              </w:rPr>
              <w:t>Фінансо</w:t>
            </w:r>
            <w:r w:rsidRPr="008E7D10">
              <w:rPr>
                <w:rStyle w:val="21"/>
              </w:rPr>
              <w:softHyphen/>
              <w:t>вий план поточно</w:t>
            </w:r>
            <w:r w:rsidRPr="008E7D10">
              <w:rPr>
                <w:rStyle w:val="21"/>
              </w:rPr>
              <w:softHyphen/>
              <w:t>го року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Плановий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рік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(усього)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У тому числі за кварталами</w:t>
            </w:r>
          </w:p>
        </w:tc>
      </w:tr>
      <w:tr w:rsidR="003F4755" w:rsidRPr="008E7D10" w:rsidTr="00430F03">
        <w:trPr>
          <w:trHeight w:hRule="exact" w:val="552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III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IV</w:t>
            </w:r>
          </w:p>
        </w:tc>
      </w:tr>
      <w:tr w:rsidR="003F4755" w:rsidRPr="008E7D10" w:rsidTr="00430F03">
        <w:trPr>
          <w:trHeight w:hRule="exact" w:val="19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Капітальні інвестиції, усього, у тому числі: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left="180" w:firstLine="0"/>
              <w:jc w:val="center"/>
            </w:pPr>
            <w:r w:rsidRPr="008E7D10">
              <w:rPr>
                <w:rStyle w:val="22"/>
              </w:rPr>
              <w:t>001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971B9B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4959,8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F01" w:rsidRPr="004800E7" w:rsidRDefault="006A1ACA" w:rsidP="00185F01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  <w:bCs/>
              </w:rPr>
            </w:pPr>
            <w:r w:rsidRPr="004800E7">
              <w:rPr>
                <w:rStyle w:val="22"/>
              </w:rPr>
              <w:t>508,6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4800E7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4800E7">
              <w:t>1850,0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4800E7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4800E7"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4800E7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4800E7">
              <w:t>1500,0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4800E7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4800E7">
              <w:t>350,0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4800E7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4800E7">
              <w:t>--</w:t>
            </w:r>
          </w:p>
        </w:tc>
      </w:tr>
      <w:tr w:rsidR="003F4755" w:rsidRPr="008E7D10" w:rsidTr="00430F03">
        <w:trPr>
          <w:trHeight w:hRule="exact" w:val="19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капітальне будівництво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971B9B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3F4755" w:rsidRPr="008E7D10" w:rsidTr="00430F03">
        <w:trPr>
          <w:trHeight w:hRule="exact" w:val="19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придбання (виготовлення) основних засобів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971B9B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4959,8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6A1ACA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4800E7">
              <w:rPr>
                <w:rStyle w:val="21"/>
              </w:rPr>
              <w:t>508,6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4800E7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4800E7">
              <w:t>1700,0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4800E7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4800E7">
              <w:t>1350,0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4800E7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4800E7">
              <w:t>350,0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</w:tr>
      <w:tr w:rsidR="003F4755" w:rsidRPr="008E7D10" w:rsidTr="00430F03">
        <w:trPr>
          <w:trHeight w:hRule="exact" w:val="37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971B9B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4800E7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4800E7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3F4755" w:rsidRPr="008E7D10" w:rsidTr="00430F03">
        <w:trPr>
          <w:trHeight w:hRule="exact" w:val="19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придбання (створення) нематеріальних активів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971B9B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3F4755" w:rsidRPr="008E7D10" w:rsidTr="00430F03">
        <w:trPr>
          <w:trHeight w:hRule="exact" w:val="55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971B9B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4800E7" w:rsidRDefault="00971B9B" w:rsidP="00430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3F4755" w:rsidRPr="008E7D10" w:rsidTr="00430F03">
        <w:trPr>
          <w:trHeight w:hRule="exact" w:val="20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капітальний ремонт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971B9B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971B9B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971B9B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971B9B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971B9B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755" w:rsidRPr="008E7D10" w:rsidRDefault="00971B9B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971B9B" w:rsidP="00430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</w:tbl>
    <w:p w:rsidR="00DB0769" w:rsidRPr="008E7D10" w:rsidRDefault="00971B9B" w:rsidP="00DB0769">
      <w:pPr>
        <w:pStyle w:val="50"/>
        <w:framePr w:w="3385" w:h="877" w:hRule="exact" w:wrap="none" w:vAnchor="page" w:hAnchor="page" w:x="544" w:y="4508"/>
        <w:shd w:val="clear" w:color="auto" w:fill="auto"/>
        <w:spacing w:after="206" w:line="140" w:lineRule="exact"/>
        <w:ind w:left="160"/>
        <w:jc w:val="center"/>
      </w:pPr>
      <w:r w:rsidRPr="008E7D10">
        <w:t>В.о.д</w:t>
      </w:r>
      <w:r w:rsidR="00DB0769" w:rsidRPr="008E7D10">
        <w:t>иректор</w:t>
      </w:r>
      <w:r w:rsidRPr="008E7D10">
        <w:t>а</w:t>
      </w:r>
      <w:r w:rsidR="00DB0769" w:rsidRPr="008E7D10">
        <w:t xml:space="preserve"> КП «</w:t>
      </w:r>
      <w:r w:rsidRPr="008E7D10">
        <w:t>Комунгосп</w:t>
      </w:r>
      <w:r w:rsidR="00DB0769" w:rsidRPr="008E7D10">
        <w:t>»</w:t>
      </w:r>
    </w:p>
    <w:p w:rsidR="00DB0769" w:rsidRPr="008E7D10" w:rsidRDefault="00DB0769" w:rsidP="00DB0769">
      <w:pPr>
        <w:pStyle w:val="50"/>
        <w:framePr w:w="3385" w:h="877" w:hRule="exact" w:wrap="none" w:vAnchor="page" w:hAnchor="page" w:x="544" w:y="4508"/>
        <w:shd w:val="clear" w:color="auto" w:fill="auto"/>
        <w:spacing w:line="140" w:lineRule="exact"/>
        <w:jc w:val="center"/>
      </w:pPr>
      <w:r w:rsidRPr="008E7D10">
        <w:t>(посада)</w:t>
      </w:r>
    </w:p>
    <w:p w:rsidR="003F4755" w:rsidRPr="008E7D10" w:rsidRDefault="00971B9B" w:rsidP="003F4755">
      <w:pPr>
        <w:pStyle w:val="50"/>
        <w:framePr w:w="5185" w:h="553" w:hRule="exact" w:wrap="none" w:vAnchor="page" w:hAnchor="page" w:x="4645" w:y="4549"/>
        <w:shd w:val="clear" w:color="auto" w:fill="auto"/>
        <w:spacing w:after="21" w:line="140" w:lineRule="exact"/>
        <w:jc w:val="right"/>
      </w:pPr>
      <w:r w:rsidRPr="008E7D10">
        <w:t>Михайлюк Володимир Андрійович</w:t>
      </w:r>
    </w:p>
    <w:p w:rsidR="003F4755" w:rsidRPr="008E7D10" w:rsidRDefault="003F4755" w:rsidP="003F4755">
      <w:pPr>
        <w:pStyle w:val="50"/>
        <w:framePr w:w="5185" w:h="553" w:hRule="exact" w:wrap="none" w:vAnchor="page" w:hAnchor="page" w:x="4645" w:y="4549"/>
        <w:shd w:val="clear" w:color="auto" w:fill="auto"/>
        <w:tabs>
          <w:tab w:val="left" w:pos="3374"/>
        </w:tabs>
        <w:spacing w:line="140" w:lineRule="exact"/>
        <w:jc w:val="both"/>
      </w:pPr>
    </w:p>
    <w:p w:rsidR="003F4755" w:rsidRPr="008E7D10" w:rsidRDefault="003F4755" w:rsidP="003F4755">
      <w:pPr>
        <w:pStyle w:val="50"/>
        <w:framePr w:w="5185" w:h="553" w:hRule="exact" w:wrap="none" w:vAnchor="page" w:hAnchor="page" w:x="4645" w:y="4549"/>
        <w:shd w:val="clear" w:color="auto" w:fill="auto"/>
        <w:tabs>
          <w:tab w:val="left" w:pos="3374"/>
        </w:tabs>
        <w:spacing w:line="140" w:lineRule="exact"/>
        <w:jc w:val="both"/>
      </w:pPr>
      <w:r w:rsidRPr="008E7D10">
        <w:t>(підпис)</w:t>
      </w:r>
      <w:r w:rsidRPr="008E7D10">
        <w:tab/>
        <w:t>(ініціали, прізвище)</w:t>
      </w:r>
    </w:p>
    <w:p w:rsidR="003F4755" w:rsidRPr="008E7D10" w:rsidRDefault="003F4755" w:rsidP="003F4755">
      <w:pPr>
        <w:pStyle w:val="a7"/>
        <w:framePr w:wrap="none" w:vAnchor="page" w:hAnchor="page" w:x="2910" w:y="16330"/>
        <w:shd w:val="clear" w:color="auto" w:fill="auto"/>
        <w:spacing w:line="110" w:lineRule="exact"/>
      </w:pPr>
    </w:p>
    <w:p w:rsidR="003F4755" w:rsidRPr="008E7D10" w:rsidRDefault="003F4755" w:rsidP="003F4755">
      <w:pPr>
        <w:pStyle w:val="a7"/>
        <w:framePr w:wrap="none" w:vAnchor="page" w:hAnchor="page" w:x="8224" w:y="16330"/>
        <w:shd w:val="clear" w:color="auto" w:fill="auto"/>
        <w:spacing w:line="110" w:lineRule="exact"/>
      </w:pPr>
    </w:p>
    <w:p w:rsidR="003F4755" w:rsidRPr="008E7D10" w:rsidRDefault="003F4755" w:rsidP="003F4755">
      <w:pPr>
        <w:rPr>
          <w:rFonts w:ascii="Times New Roman" w:hAnsi="Times New Roman" w:cs="Times New Roman"/>
          <w:sz w:val="2"/>
          <w:szCs w:val="2"/>
        </w:rPr>
      </w:pPr>
    </w:p>
    <w:p w:rsidR="00754819" w:rsidRDefault="00754819">
      <w:pPr>
        <w:rPr>
          <w:sz w:val="2"/>
          <w:szCs w:val="2"/>
        </w:rPr>
        <w:sectPr w:rsidR="00754819" w:rsidSect="0039284D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754819" w:rsidRDefault="00754819" w:rsidP="003F4755">
      <w:pPr>
        <w:pStyle w:val="a7"/>
        <w:framePr w:wrap="none" w:vAnchor="page" w:hAnchor="page" w:x="727" w:y="793"/>
        <w:shd w:val="clear" w:color="auto" w:fill="auto"/>
        <w:spacing w:line="110" w:lineRule="exact"/>
      </w:pPr>
    </w:p>
    <w:p w:rsidR="00754819" w:rsidRDefault="00754819" w:rsidP="00966B66">
      <w:pPr>
        <w:pStyle w:val="a7"/>
        <w:framePr w:wrap="none" w:vAnchor="page" w:hAnchor="page" w:x="8224" w:y="16330"/>
        <w:shd w:val="clear" w:color="auto" w:fill="auto"/>
        <w:spacing w:line="110" w:lineRule="exact"/>
        <w:rPr>
          <w:sz w:val="2"/>
          <w:szCs w:val="2"/>
        </w:rPr>
      </w:pPr>
    </w:p>
    <w:sectPr w:rsidR="00754819" w:rsidSect="007548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4EE" w:rsidRDefault="004474EE" w:rsidP="00754819">
      <w:r>
        <w:separator/>
      </w:r>
    </w:p>
  </w:endnote>
  <w:endnote w:type="continuationSeparator" w:id="1">
    <w:p w:rsidR="004474EE" w:rsidRDefault="004474EE" w:rsidP="0075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4EE" w:rsidRDefault="004474EE"/>
  </w:footnote>
  <w:footnote w:type="continuationSeparator" w:id="1">
    <w:p w:rsidR="004474EE" w:rsidRDefault="004474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54819"/>
    <w:rsid w:val="00057B3A"/>
    <w:rsid w:val="000F48C9"/>
    <w:rsid w:val="00103CBA"/>
    <w:rsid w:val="00185F01"/>
    <w:rsid w:val="001A0112"/>
    <w:rsid w:val="001C58AF"/>
    <w:rsid w:val="002202A3"/>
    <w:rsid w:val="00221A89"/>
    <w:rsid w:val="00295219"/>
    <w:rsid w:val="002E4801"/>
    <w:rsid w:val="00306F37"/>
    <w:rsid w:val="00310FDA"/>
    <w:rsid w:val="0031608B"/>
    <w:rsid w:val="00381D0A"/>
    <w:rsid w:val="00390C10"/>
    <w:rsid w:val="0039284D"/>
    <w:rsid w:val="003D0002"/>
    <w:rsid w:val="003F4755"/>
    <w:rsid w:val="003F6B82"/>
    <w:rsid w:val="00416931"/>
    <w:rsid w:val="00430F03"/>
    <w:rsid w:val="00440F1B"/>
    <w:rsid w:val="004474EE"/>
    <w:rsid w:val="00465EEE"/>
    <w:rsid w:val="004800E7"/>
    <w:rsid w:val="004E03A1"/>
    <w:rsid w:val="004E2D8E"/>
    <w:rsid w:val="004F5236"/>
    <w:rsid w:val="00517411"/>
    <w:rsid w:val="00521714"/>
    <w:rsid w:val="00533A29"/>
    <w:rsid w:val="005772C2"/>
    <w:rsid w:val="005C7387"/>
    <w:rsid w:val="005F76BA"/>
    <w:rsid w:val="006047C7"/>
    <w:rsid w:val="00615A6C"/>
    <w:rsid w:val="006229B8"/>
    <w:rsid w:val="00647848"/>
    <w:rsid w:val="006576C5"/>
    <w:rsid w:val="006955BF"/>
    <w:rsid w:val="006A1ACA"/>
    <w:rsid w:val="006E0450"/>
    <w:rsid w:val="00707922"/>
    <w:rsid w:val="00727286"/>
    <w:rsid w:val="00754819"/>
    <w:rsid w:val="00787BEB"/>
    <w:rsid w:val="007E06A5"/>
    <w:rsid w:val="00806A21"/>
    <w:rsid w:val="008251AB"/>
    <w:rsid w:val="00865673"/>
    <w:rsid w:val="00881C99"/>
    <w:rsid w:val="008E253D"/>
    <w:rsid w:val="008E6037"/>
    <w:rsid w:val="008E7D10"/>
    <w:rsid w:val="009254EF"/>
    <w:rsid w:val="00945067"/>
    <w:rsid w:val="00966B66"/>
    <w:rsid w:val="00971B9B"/>
    <w:rsid w:val="009D405A"/>
    <w:rsid w:val="009D756A"/>
    <w:rsid w:val="009F5270"/>
    <w:rsid w:val="009F5706"/>
    <w:rsid w:val="00A00DDF"/>
    <w:rsid w:val="00A61A19"/>
    <w:rsid w:val="00A6227A"/>
    <w:rsid w:val="00A637AA"/>
    <w:rsid w:val="00A94DCB"/>
    <w:rsid w:val="00B21253"/>
    <w:rsid w:val="00BD251F"/>
    <w:rsid w:val="00BE115D"/>
    <w:rsid w:val="00C32672"/>
    <w:rsid w:val="00C63AD9"/>
    <w:rsid w:val="00CC2994"/>
    <w:rsid w:val="00CE5622"/>
    <w:rsid w:val="00D03407"/>
    <w:rsid w:val="00D060E6"/>
    <w:rsid w:val="00D50F89"/>
    <w:rsid w:val="00DB0769"/>
    <w:rsid w:val="00E03385"/>
    <w:rsid w:val="00E4080A"/>
    <w:rsid w:val="00E40C71"/>
    <w:rsid w:val="00E47613"/>
    <w:rsid w:val="00E65013"/>
    <w:rsid w:val="00EB31E3"/>
    <w:rsid w:val="00ED061B"/>
    <w:rsid w:val="00ED2B9E"/>
    <w:rsid w:val="00F10372"/>
    <w:rsid w:val="00F941C0"/>
    <w:rsid w:val="00FA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8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8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sid w:val="0075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sid w:val="0075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75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Основной текст (2) + Полужирный"/>
    <w:basedOn w:val="2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3">
    <w:name w:val="Основной текст (2) + Курсив"/>
    <w:basedOn w:val="2"/>
    <w:rsid w:val="00754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sid w:val="0075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4pt">
    <w:name w:val="Основной текст (2) + 4 pt"/>
    <w:basedOn w:val="2"/>
    <w:rsid w:val="0075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1">
    <w:name w:val="Основной текст (5)"/>
    <w:basedOn w:val="5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54819"/>
    <w:pPr>
      <w:shd w:val="clear" w:color="auto" w:fill="FFFFFF"/>
      <w:spacing w:after="60" w:line="0" w:lineRule="atLeast"/>
      <w:ind w:hanging="184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0">
    <w:name w:val="Основной текст (2)"/>
    <w:basedOn w:val="a"/>
    <w:link w:val="2"/>
    <w:rsid w:val="00754819"/>
    <w:pPr>
      <w:shd w:val="clear" w:color="auto" w:fill="FFFFFF"/>
      <w:spacing w:after="60" w:line="0" w:lineRule="atLeast"/>
      <w:ind w:hanging="18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Подпись к таблице"/>
    <w:basedOn w:val="a"/>
    <w:link w:val="a4"/>
    <w:rsid w:val="0075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rsid w:val="0075481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75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75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7">
    <w:name w:val="Колонтитул"/>
    <w:basedOn w:val="a"/>
    <w:link w:val="a6"/>
    <w:rsid w:val="0075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8">
    <w:name w:val="header"/>
    <w:basedOn w:val="a"/>
    <w:link w:val="a9"/>
    <w:uiPriority w:val="99"/>
    <w:semiHidden/>
    <w:unhideWhenUsed/>
    <w:rsid w:val="0039284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284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9284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284D"/>
    <w:rPr>
      <w:color w:val="000000"/>
    </w:rPr>
  </w:style>
  <w:style w:type="paragraph" w:styleId="ac">
    <w:name w:val="Document Map"/>
    <w:basedOn w:val="a"/>
    <w:link w:val="ad"/>
    <w:uiPriority w:val="99"/>
    <w:semiHidden/>
    <w:unhideWhenUsed/>
    <w:rsid w:val="0039284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928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6217</Words>
  <Characters>3544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Пользователь Windows</cp:lastModifiedBy>
  <cp:revision>69</cp:revision>
  <cp:lastPrinted>2018-12-27T06:14:00Z</cp:lastPrinted>
  <dcterms:created xsi:type="dcterms:W3CDTF">2019-12-18T21:06:00Z</dcterms:created>
  <dcterms:modified xsi:type="dcterms:W3CDTF">2020-01-20T09:42:00Z</dcterms:modified>
</cp:coreProperties>
</file>